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58AB" w14:textId="322F834F" w:rsidR="006510FF" w:rsidRPr="00835C85" w:rsidRDefault="00B913BD" w:rsidP="00835C85">
      <w:pPr>
        <w:spacing w:line="480" w:lineRule="auto"/>
        <w:jc w:val="center"/>
        <w:rPr>
          <w:rFonts w:ascii="標楷體" w:eastAsia="標楷體" w:hAnsi="標楷體"/>
          <w:color w:val="000000"/>
          <w:sz w:val="36"/>
          <w:szCs w:val="36"/>
        </w:rPr>
      </w:pPr>
      <w:bookmarkStart w:id="0" w:name="_Hlk113538619"/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11</w:t>
      </w:r>
      <w:r w:rsidR="0007699D" w:rsidRPr="00835C85">
        <w:rPr>
          <w:rFonts w:ascii="標楷體" w:eastAsia="標楷體" w:hAnsi="標楷體" w:hint="eastAsia"/>
          <w:color w:val="000000"/>
          <w:sz w:val="36"/>
          <w:szCs w:val="36"/>
        </w:rPr>
        <w:t>5</w:t>
      </w:r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r w:rsidRPr="00835C85">
        <w:rPr>
          <w:rFonts w:ascii="標楷體" w:eastAsia="標楷體" w:hAnsi="標楷體" w:hint="eastAsia"/>
          <w:sz w:val="36"/>
          <w:szCs w:val="36"/>
        </w:rPr>
        <w:t>青少年</w:t>
      </w:r>
      <w:proofErr w:type="gramStart"/>
      <w:r w:rsidRPr="00835C85">
        <w:rPr>
          <w:rFonts w:ascii="標楷體" w:eastAsia="標楷體" w:hAnsi="標楷體" w:hint="eastAsia"/>
          <w:sz w:val="36"/>
          <w:szCs w:val="36"/>
        </w:rPr>
        <w:t>菸</w:t>
      </w:r>
      <w:proofErr w:type="gramEnd"/>
      <w:r w:rsidRPr="00835C85">
        <w:rPr>
          <w:rFonts w:ascii="標楷體" w:eastAsia="標楷體" w:hAnsi="標楷體" w:hint="eastAsia"/>
          <w:sz w:val="36"/>
          <w:szCs w:val="36"/>
        </w:rPr>
        <w:t>害防制及</w:t>
      </w:r>
      <w:proofErr w:type="gramStart"/>
      <w:r w:rsidRPr="00835C85">
        <w:rPr>
          <w:rFonts w:ascii="標楷體" w:eastAsia="標楷體" w:hAnsi="標楷體" w:hint="eastAsia"/>
          <w:sz w:val="36"/>
          <w:szCs w:val="36"/>
        </w:rPr>
        <w:t>電子煙防制</w:t>
      </w:r>
      <w:proofErr w:type="gramEnd"/>
      <w:r w:rsidRPr="00835C85">
        <w:rPr>
          <w:rFonts w:ascii="標楷體" w:eastAsia="標楷體" w:hAnsi="標楷體" w:hint="eastAsia"/>
          <w:sz w:val="36"/>
          <w:szCs w:val="36"/>
        </w:rPr>
        <w:t>認知網路大會考</w:t>
      </w:r>
      <w:r w:rsidRPr="00835C85">
        <w:rPr>
          <w:rFonts w:ascii="標楷體" w:eastAsia="標楷體" w:hAnsi="標楷體" w:hint="eastAsia"/>
          <w:color w:val="000000"/>
          <w:sz w:val="36"/>
          <w:szCs w:val="36"/>
        </w:rPr>
        <w:t>活動</w:t>
      </w:r>
      <w:bookmarkEnd w:id="0"/>
    </w:p>
    <w:p w14:paraId="599F3568" w14:textId="77777777" w:rsidR="00835C85" w:rsidRDefault="00835C85" w:rsidP="00835C85">
      <w:pPr>
        <w:pStyle w:val="a7"/>
        <w:spacing w:line="0" w:lineRule="atLeast"/>
        <w:ind w:leftChars="0" w:left="1287"/>
        <w:jc w:val="both"/>
        <w:rPr>
          <w:rFonts w:ascii="標楷體" w:eastAsia="標楷體" w:hAnsi="標楷體"/>
          <w:sz w:val="28"/>
          <w:szCs w:val="28"/>
        </w:rPr>
      </w:pPr>
    </w:p>
    <w:p w14:paraId="50824C46" w14:textId="7930A10C" w:rsidR="00206F2F" w:rsidRPr="00C971AD" w:rsidRDefault="00B913BD" w:rsidP="00835C85">
      <w:pPr>
        <w:pStyle w:val="a7"/>
        <w:numPr>
          <w:ilvl w:val="0"/>
          <w:numId w:val="7"/>
        </w:numPr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B49D0">
        <w:rPr>
          <w:rFonts w:ascii="標楷體" w:eastAsia="標楷體" w:hAnsi="標楷體" w:hint="eastAsia"/>
          <w:sz w:val="28"/>
          <w:szCs w:val="28"/>
        </w:rPr>
        <w:t>活動目的：</w:t>
      </w:r>
    </w:p>
    <w:p w14:paraId="7CD262F9" w14:textId="10E220E1" w:rsidR="00C971AD" w:rsidRPr="002F1749" w:rsidRDefault="002F1749" w:rsidP="00835C85">
      <w:pPr>
        <w:pStyle w:val="Web"/>
        <w:spacing w:before="0" w:beforeAutospacing="0" w:after="0" w:afterAutospacing="0" w:line="440" w:lineRule="exact"/>
        <w:ind w:left="1287"/>
        <w:jc w:val="both"/>
        <w:rPr>
          <w:rFonts w:ascii="標楷體" w:eastAsia="標楷體" w:hAnsi="標楷體"/>
          <w:sz w:val="28"/>
          <w:szCs w:val="28"/>
        </w:rPr>
      </w:pPr>
      <w:bookmarkStart w:id="1" w:name="_Hlk172874097"/>
      <w:r w:rsidRPr="002F1749">
        <w:rPr>
          <w:rFonts w:ascii="標楷體" w:eastAsia="標楷體" w:hAnsi="標楷體"/>
          <w:sz w:val="28"/>
          <w:szCs w:val="28"/>
        </w:rPr>
        <w:t>提升青少年對傳統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品、電子煙、加熱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等新興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品危害的認知。強化學生對《菸害防制法》修法重點的了解及正確辨識違法產品的能力。結合數位科技與</w:t>
      </w:r>
      <w:r w:rsidR="001A39C2">
        <w:rPr>
          <w:rFonts w:ascii="標楷體" w:eastAsia="標楷體" w:hAnsi="標楷體" w:hint="eastAsia"/>
          <w:sz w:val="28"/>
          <w:szCs w:val="28"/>
        </w:rPr>
        <w:t>遊戲化</w:t>
      </w:r>
      <w:r w:rsidRPr="002F1749">
        <w:rPr>
          <w:rFonts w:ascii="標楷體" w:eastAsia="標楷體" w:hAnsi="標楷體"/>
          <w:sz w:val="28"/>
          <w:szCs w:val="28"/>
        </w:rPr>
        <w:t>趣味互動方式，加深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害防制教育的學習成效。鼓勵學校健康教育創新實踐，建構無</w:t>
      </w:r>
      <w:proofErr w:type="gramStart"/>
      <w:r w:rsidRPr="002F1749">
        <w:rPr>
          <w:rFonts w:ascii="標楷體" w:eastAsia="標楷體" w:hAnsi="標楷體"/>
          <w:sz w:val="28"/>
          <w:szCs w:val="28"/>
        </w:rPr>
        <w:t>菸</w:t>
      </w:r>
      <w:proofErr w:type="gramEnd"/>
      <w:r w:rsidRPr="002F1749">
        <w:rPr>
          <w:rFonts w:ascii="標楷體" w:eastAsia="標楷體" w:hAnsi="標楷體"/>
          <w:sz w:val="28"/>
          <w:szCs w:val="28"/>
        </w:rPr>
        <w:t>校園環境。</w:t>
      </w:r>
      <w:bookmarkEnd w:id="1"/>
    </w:p>
    <w:p w14:paraId="5F376BEF" w14:textId="68C3DBDD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Calibri" w:eastAsia="標楷體" w:hAnsi="Calibri" w:hint="eastAsia"/>
          <w:color w:val="000000" w:themeColor="text1"/>
          <w:sz w:val="28"/>
          <w:szCs w:val="28"/>
        </w:rPr>
        <w:t>主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辦單位：新竹市衛生局</w:t>
      </w:r>
    </w:p>
    <w:p w14:paraId="7FA65BE4" w14:textId="251DA823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活動對象：新竹市</w:t>
      </w:r>
      <w:r w:rsidR="009438B5" w:rsidRPr="006F3A9E">
        <w:rPr>
          <w:rFonts w:ascii="標楷體" w:eastAsia="標楷體" w:hAnsi="標楷體"/>
          <w:color w:val="000000" w:themeColor="text1"/>
          <w:sz w:val="28"/>
          <w:szCs w:val="28"/>
        </w:rPr>
        <w:t>公私立</w:t>
      </w:r>
      <w:r w:rsidR="009438B5">
        <w:rPr>
          <w:rFonts w:ascii="標楷體" w:eastAsia="標楷體" w:hAnsi="標楷體" w:hint="eastAsia"/>
          <w:color w:val="000000" w:themeColor="text1"/>
          <w:sz w:val="28"/>
          <w:szCs w:val="28"/>
        </w:rPr>
        <w:t>國小、</w:t>
      </w:r>
      <w:r w:rsidR="009438B5" w:rsidRPr="006F3A9E">
        <w:rPr>
          <w:rFonts w:ascii="標楷體" w:eastAsia="標楷體" w:hAnsi="標楷體"/>
          <w:color w:val="000000" w:themeColor="text1"/>
          <w:sz w:val="28"/>
          <w:szCs w:val="28"/>
        </w:rPr>
        <w:t>國中、高中職學生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、大專院校在校師生</w:t>
      </w:r>
    </w:p>
    <w:p w14:paraId="3879EFC6" w14:textId="7A087F8D" w:rsidR="00FB49D0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活動主題：青少年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害防制及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電子煙防制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認知網路大會考</w:t>
      </w:r>
    </w:p>
    <w:p w14:paraId="08628060" w14:textId="53E27A74" w:rsidR="00C05CC6" w:rsidRPr="00415C73" w:rsidRDefault="00C05CC6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活動期程：即日起至11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年11月30日。</w:t>
      </w:r>
    </w:p>
    <w:p w14:paraId="2457424E" w14:textId="12E7FDB4" w:rsidR="00415C73" w:rsidRPr="00415C73" w:rsidRDefault="00415C73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415C73">
        <w:rPr>
          <w:rFonts w:ascii="標楷體" w:eastAsia="標楷體" w:hAnsi="標楷體"/>
          <w:sz w:val="28"/>
          <w:szCs w:val="28"/>
        </w:rPr>
        <w:t>預期效益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15C73">
        <w:rPr>
          <w:rFonts w:ascii="標楷體" w:eastAsia="標楷體" w:hAnsi="標楷體"/>
          <w:sz w:val="28"/>
          <w:szCs w:val="28"/>
        </w:rPr>
        <w:t>提高新竹市青少年對電子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煙與新興菸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品危害之正確認知率至少80%以上</w:t>
      </w:r>
      <w:r w:rsidR="00C97A5B">
        <w:rPr>
          <w:rFonts w:ascii="標楷體" w:eastAsia="標楷體" w:hAnsi="標楷體" w:hint="eastAsia"/>
          <w:sz w:val="28"/>
          <w:szCs w:val="28"/>
        </w:rPr>
        <w:t>，</w:t>
      </w:r>
      <w:r w:rsidRPr="00415C73">
        <w:rPr>
          <w:rFonts w:ascii="標楷體" w:eastAsia="標楷體" w:hAnsi="標楷體"/>
          <w:sz w:val="28"/>
          <w:szCs w:val="28"/>
        </w:rPr>
        <w:t>促進師生共同參與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害防制活動，培養青少年自主拒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的態度與能力</w:t>
      </w:r>
      <w:r w:rsidR="00C97A5B">
        <w:rPr>
          <w:rFonts w:ascii="標楷體" w:eastAsia="標楷體" w:hAnsi="標楷體" w:hint="eastAsia"/>
          <w:sz w:val="28"/>
          <w:szCs w:val="28"/>
        </w:rPr>
        <w:t>，</w:t>
      </w:r>
      <w:r w:rsidRPr="00415C73">
        <w:rPr>
          <w:rFonts w:ascii="標楷體" w:eastAsia="標楷體" w:hAnsi="標楷體"/>
          <w:sz w:val="28"/>
          <w:szCs w:val="28"/>
        </w:rPr>
        <w:t>累積市級學生參與健康促進及法規教育的重要成果數據，可作為未來</w:t>
      </w:r>
      <w:proofErr w:type="gramStart"/>
      <w:r w:rsidRPr="00415C73">
        <w:rPr>
          <w:rFonts w:ascii="標楷體" w:eastAsia="標楷體" w:hAnsi="標楷體"/>
          <w:sz w:val="28"/>
          <w:szCs w:val="28"/>
        </w:rPr>
        <w:t>菸</w:t>
      </w:r>
      <w:proofErr w:type="gramEnd"/>
      <w:r w:rsidRPr="00415C73">
        <w:rPr>
          <w:rFonts w:ascii="標楷體" w:eastAsia="標楷體" w:hAnsi="標楷體"/>
          <w:sz w:val="28"/>
          <w:szCs w:val="28"/>
        </w:rPr>
        <w:t>害防制績效報告資料。</w:t>
      </w:r>
    </w:p>
    <w:p w14:paraId="3EDAF3C4" w14:textId="2405AA49" w:rsidR="0073643D" w:rsidRPr="003E4E1B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活動辦法：</w:t>
      </w:r>
    </w:p>
    <w:p w14:paraId="509D0EE3" w14:textId="785C28AC" w:rsidR="007D4C85" w:rsidRPr="001A39C2" w:rsidRDefault="003E4E1B" w:rsidP="001A39C2">
      <w:pPr>
        <w:pStyle w:val="a7"/>
        <w:numPr>
          <w:ilvl w:val="1"/>
          <w:numId w:val="20"/>
        </w:numPr>
        <w:spacing w:line="440" w:lineRule="exact"/>
        <w:ind w:leftChars="0" w:left="1985" w:hanging="709"/>
        <w:rPr>
          <w:rFonts w:ascii="標楷體" w:eastAsia="標楷體" w:hAnsi="標楷體"/>
          <w:sz w:val="28"/>
          <w:szCs w:val="28"/>
        </w:rPr>
      </w:pP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為了讓青年學子建立正確的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害防制觀念，新竹市衛生局辦理「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品、電子煙危害健康」網路大會考活動，在活動網站中有「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害防制測驗」區，</w:t>
      </w:r>
      <w:proofErr w:type="gramStart"/>
      <w:r w:rsidR="006731D5" w:rsidRPr="003C77AB">
        <w:rPr>
          <w:rFonts w:ascii="標楷體" w:eastAsia="標楷體" w:hAnsi="標楷體" w:hint="eastAsia"/>
          <w:spacing w:val="-5"/>
          <w:sz w:val="28"/>
          <w:szCs w:val="28"/>
        </w:rPr>
        <w:t>菸</w:t>
      </w:r>
      <w:proofErr w:type="gramEnd"/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害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防</w:t>
      </w:r>
      <w:r w:rsidR="003C77AB">
        <w:rPr>
          <w:rFonts w:ascii="標楷體" w:eastAsia="標楷體" w:hAnsi="標楷體" w:hint="eastAsia"/>
          <w:spacing w:val="-4"/>
          <w:sz w:val="28"/>
          <w:szCs w:val="28"/>
        </w:rPr>
        <w:t>制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任</w:t>
      </w:r>
      <w:r w:rsidR="006731D5" w:rsidRPr="003C77AB">
        <w:rPr>
          <w:rFonts w:ascii="標楷體" w:eastAsia="標楷體" w:hAnsi="標楷體" w:hint="eastAsia"/>
          <w:spacing w:val="7"/>
          <w:sz w:val="28"/>
          <w:szCs w:val="28"/>
        </w:rPr>
        <w:t>務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資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訊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打包</w:t>
      </w:r>
      <w:r w:rsidR="006731D5" w:rsidRPr="003C77AB">
        <w:rPr>
          <w:rFonts w:ascii="標楷體" w:eastAsia="標楷體" w:hAnsi="標楷體" w:hint="eastAsia"/>
          <w:spacing w:val="-5"/>
          <w:sz w:val="28"/>
          <w:szCs w:val="28"/>
        </w:rPr>
        <w:t>成</w:t>
      </w:r>
      <w:r w:rsidR="006731D5" w:rsidRPr="003C77AB">
        <w:rPr>
          <w:rFonts w:ascii="標楷體" w:eastAsia="標楷體" w:hAnsi="標楷體" w:hint="eastAsia"/>
          <w:spacing w:val="10"/>
          <w:sz w:val="28"/>
          <w:szCs w:val="28"/>
        </w:rPr>
        <w:t>知</w:t>
      </w:r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識問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答</w:t>
      </w:r>
      <w:proofErr w:type="gramStart"/>
      <w:r w:rsidR="006731D5" w:rsidRPr="003C77AB">
        <w:rPr>
          <w:rFonts w:ascii="標楷體" w:eastAsia="標楷體" w:hAnsi="標楷體" w:hint="eastAsia"/>
          <w:spacing w:val="-4"/>
          <w:sz w:val="28"/>
          <w:szCs w:val="28"/>
        </w:rPr>
        <w:t>任務</w:t>
      </w:r>
      <w:r w:rsidR="006731D5" w:rsidRPr="003C77AB">
        <w:rPr>
          <w:rFonts w:ascii="標楷體" w:eastAsia="標楷體" w:hAnsi="標楷體" w:hint="eastAsia"/>
          <w:spacing w:val="9"/>
          <w:sz w:val="28"/>
          <w:szCs w:val="28"/>
        </w:rPr>
        <w:t>書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依教育</w:t>
      </w:r>
      <w:proofErr w:type="gramEnd"/>
      <w:r w:rsidR="001A39C2" w:rsidRPr="001A39C2">
        <w:rPr>
          <w:rFonts w:ascii="標楷體" w:eastAsia="標楷體" w:hAnsi="標楷體" w:hint="eastAsia"/>
          <w:sz w:val="28"/>
          <w:szCs w:val="20"/>
        </w:rPr>
        <w:t>主</w:t>
      </w:r>
      <w:r w:rsidR="001A39C2" w:rsidRPr="001A39C2">
        <w:rPr>
          <w:rFonts w:ascii="標楷體" w:eastAsia="標楷體" w:hAnsi="標楷體" w:hint="eastAsia"/>
          <w:spacing w:val="-15"/>
          <w:sz w:val="28"/>
          <w:szCs w:val="20"/>
        </w:rPr>
        <w:t>題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設計成不同難度的</w:t>
      </w:r>
      <w:proofErr w:type="gramStart"/>
      <w:r w:rsidR="001A39C2" w:rsidRPr="001A39C2">
        <w:rPr>
          <w:rFonts w:ascii="標楷體" w:eastAsia="標楷體" w:hAnsi="標楷體" w:hint="eastAsia"/>
          <w:sz w:val="28"/>
          <w:szCs w:val="20"/>
        </w:rPr>
        <w:t>的</w:t>
      </w:r>
      <w:proofErr w:type="gramEnd"/>
      <w:r w:rsidR="001A39C2" w:rsidRPr="001A39C2">
        <w:rPr>
          <w:rFonts w:ascii="標楷體" w:eastAsia="標楷體" w:hAnsi="標楷體" w:hint="eastAsia"/>
          <w:sz w:val="28"/>
          <w:szCs w:val="20"/>
        </w:rPr>
        <w:t>綜</w:t>
      </w:r>
      <w:r w:rsidR="001A39C2" w:rsidRPr="001A39C2">
        <w:rPr>
          <w:rFonts w:ascii="標楷體" w:eastAsia="標楷體" w:hAnsi="標楷體" w:hint="eastAsia"/>
          <w:spacing w:val="-15"/>
          <w:sz w:val="28"/>
          <w:szCs w:val="20"/>
        </w:rPr>
        <w:t>合</w:t>
      </w:r>
      <w:r w:rsidR="001A39C2" w:rsidRPr="001A39C2">
        <w:rPr>
          <w:rFonts w:ascii="標楷體" w:eastAsia="標楷體" w:hAnsi="標楷體" w:hint="eastAsia"/>
          <w:sz w:val="28"/>
          <w:szCs w:val="20"/>
        </w:rPr>
        <w:t>題型</w:t>
      </w:r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讓參與活動的青年學子建立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害防制法之基本概念，並</w:t>
      </w:r>
      <w:proofErr w:type="gramStart"/>
      <w:r w:rsidRPr="003E4E1B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線上遊戲</w:t>
      </w:r>
      <w:proofErr w:type="gramEnd"/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化學習任務</w:t>
      </w:r>
      <w:r w:rsidRPr="001A39C2">
        <w:rPr>
          <w:rFonts w:ascii="標楷體" w:eastAsia="標楷體" w:hAnsi="標楷體" w:hint="eastAsia"/>
          <w:sz w:val="28"/>
          <w:szCs w:val="28"/>
        </w:rPr>
        <w:t>。</w:t>
      </w:r>
    </w:p>
    <w:p w14:paraId="3442F881" w14:textId="42B7E269" w:rsidR="007D4C85" w:rsidRPr="007D4C85" w:rsidRDefault="003E4E1B" w:rsidP="007D4C85">
      <w:pPr>
        <w:pStyle w:val="a7"/>
        <w:numPr>
          <w:ilvl w:val="1"/>
          <w:numId w:val="20"/>
        </w:numPr>
        <w:spacing w:line="440" w:lineRule="exact"/>
        <w:ind w:leftChars="0" w:left="1985" w:hanging="709"/>
        <w:jc w:val="both"/>
        <w:rPr>
          <w:rFonts w:ascii="標楷體" w:eastAsia="標楷體" w:hAnsi="標楷體"/>
          <w:sz w:val="28"/>
          <w:szCs w:val="28"/>
        </w:rPr>
      </w:pP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為確認參加對象符合本活動之要求，</w:t>
      </w:r>
      <w:bookmarkStart w:id="2" w:name="_Hlk206657175"/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填完</w:t>
      </w:r>
      <w:r w:rsidR="001A39C2">
        <w:rPr>
          <w:rFonts w:ascii="標楷體" w:eastAsia="標楷體" w:hAnsi="標楷體" w:hint="eastAsia"/>
          <w:color w:val="000000" w:themeColor="text1"/>
          <w:sz w:val="28"/>
          <w:szCs w:val="28"/>
        </w:rPr>
        <w:t>學習任務</w:t>
      </w:r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後並需完整填妥基本資料使得完成活動參與抽獎資格</w:t>
      </w:r>
      <w:bookmarkEnd w:id="2"/>
      <w:r w:rsidR="007D4C85" w:rsidRPr="007D4C8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5AFF1F62" w14:textId="1AE0AF22" w:rsidR="0073643D" w:rsidRPr="007D4C85" w:rsidRDefault="003E4E1B" w:rsidP="007D4C85">
      <w:pPr>
        <w:pStyle w:val="a7"/>
        <w:numPr>
          <w:ilvl w:val="1"/>
          <w:numId w:val="20"/>
        </w:numPr>
        <w:spacing w:line="440" w:lineRule="exact"/>
        <w:ind w:leftChars="0" w:left="1985" w:hanging="709"/>
        <w:jc w:val="both"/>
        <w:rPr>
          <w:rFonts w:ascii="標楷體" w:eastAsia="標楷體" w:hAnsi="標楷體"/>
          <w:sz w:val="28"/>
          <w:szCs w:val="28"/>
        </w:rPr>
      </w:pP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本活動測驗題目共</w:t>
      </w:r>
      <w:r w:rsidR="003C77AB">
        <w:rPr>
          <w:rFonts w:ascii="標楷體" w:eastAsia="標楷體" w:hAnsi="標楷體" w:hint="eastAsia"/>
          <w:sz w:val="28"/>
          <w:szCs w:val="28"/>
        </w:rPr>
        <w:t>1</w:t>
      </w:r>
      <w:r w:rsidRPr="007D4C85">
        <w:rPr>
          <w:rFonts w:ascii="標楷體" w:eastAsia="標楷體" w:hAnsi="標楷體" w:hint="eastAsia"/>
          <w:sz w:val="28"/>
          <w:szCs w:val="28"/>
        </w:rPr>
        <w:t>0題，</w:t>
      </w:r>
      <w:r w:rsidR="009438B5" w:rsidRPr="007D4C85">
        <w:rPr>
          <w:rFonts w:ascii="標楷體" w:eastAsia="標楷體" w:hAnsi="標楷體"/>
          <w:sz w:val="28"/>
          <w:szCs w:val="28"/>
        </w:rPr>
        <w:t>題型</w:t>
      </w:r>
      <w:r w:rsidR="009438B5" w:rsidRPr="007D4C85">
        <w:rPr>
          <w:rFonts w:ascii="標楷體" w:eastAsia="標楷體" w:hAnsi="標楷體" w:hint="eastAsia"/>
          <w:sz w:val="28"/>
          <w:szCs w:val="28"/>
        </w:rPr>
        <w:t>有</w:t>
      </w:r>
      <w:r w:rsidR="009438B5" w:rsidRPr="007D4C85">
        <w:rPr>
          <w:rFonts w:ascii="標楷體" w:eastAsia="標楷體" w:hAnsi="標楷體"/>
          <w:sz w:val="28"/>
          <w:szCs w:val="28"/>
        </w:rPr>
        <w:t>選擇題、是非題、情境題（例如網路購物陷阱、防制電子煙誘導）、圖像</w:t>
      </w:r>
      <w:proofErr w:type="gramStart"/>
      <w:r w:rsidR="009438B5" w:rsidRPr="007D4C85">
        <w:rPr>
          <w:rFonts w:ascii="標楷體" w:eastAsia="標楷體" w:hAnsi="標楷體"/>
          <w:sz w:val="28"/>
          <w:szCs w:val="28"/>
        </w:rPr>
        <w:t>判讀題</w:t>
      </w:r>
      <w:proofErr w:type="gramEnd"/>
      <w:r w:rsidR="009438B5" w:rsidRPr="007D4C85">
        <w:rPr>
          <w:rFonts w:ascii="標楷體" w:eastAsia="標楷體" w:hAnsi="標楷體"/>
          <w:sz w:val="28"/>
          <w:szCs w:val="28"/>
        </w:rPr>
        <w:t>。</w:t>
      </w:r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答對者可進入下一題；</w:t>
      </w:r>
      <w:proofErr w:type="gramStart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答錯者</w:t>
      </w:r>
      <w:proofErr w:type="gramEnd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，電腦將提示進行提示，供其瞭解才繼續作答，以達到</w:t>
      </w:r>
      <w:proofErr w:type="gramStart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菸</w:t>
      </w:r>
      <w:proofErr w:type="gramEnd"/>
      <w:r w:rsidRPr="007D4C85">
        <w:rPr>
          <w:rFonts w:ascii="標楷體" w:eastAsia="標楷體" w:hAnsi="標楷體" w:hint="eastAsia"/>
          <w:color w:val="000000" w:themeColor="text1"/>
          <w:sz w:val="28"/>
          <w:szCs w:val="28"/>
        </w:rPr>
        <w:t>害防制宣導教育之效果。全數作答完成者即可參加抽獎活動。</w:t>
      </w:r>
    </w:p>
    <w:p w14:paraId="3D8A2602" w14:textId="6031DAED" w:rsidR="00227BA7" w:rsidRPr="0068075A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活動獎品</w:t>
      </w:r>
      <w:r w:rsidR="00415C73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415C73" w:rsidRPr="00415C73">
        <w:rPr>
          <w:rFonts w:ascii="標楷體" w:eastAsia="標楷體" w:hAnsi="標楷體"/>
          <w:color w:val="000000" w:themeColor="text1"/>
          <w:sz w:val="28"/>
          <w:szCs w:val="28"/>
        </w:rPr>
        <w:t>獎勵辦法</w:t>
      </w: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94F7ED6" w14:textId="77777777" w:rsidR="00C97A5B" w:rsidRPr="00C97A5B" w:rsidRDefault="0068075A" w:rsidP="00C97A5B">
      <w:pPr>
        <w:pStyle w:val="a7"/>
        <w:numPr>
          <w:ilvl w:val="0"/>
          <w:numId w:val="21"/>
        </w:numPr>
        <w:spacing w:line="440" w:lineRule="exact"/>
        <w:ind w:leftChars="0" w:hanging="491"/>
        <w:jc w:val="both"/>
        <w:rPr>
          <w:rFonts w:ascii="標楷體" w:eastAsia="標楷體" w:hAnsi="標楷體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參加會考師生：</w:t>
      </w:r>
    </w:p>
    <w:p w14:paraId="33618C7C" w14:textId="2F316C98" w:rsidR="00C97A5B" w:rsidRPr="00C97A5B" w:rsidRDefault="00C97A5B" w:rsidP="00C97A5B">
      <w:pPr>
        <w:spacing w:line="440" w:lineRule="exact"/>
        <w:ind w:left="22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</w:t>
      </w:r>
      <w:r w:rsidR="00415C73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參與獎：</w:t>
      </w:r>
      <w:r w:rsidR="0068075A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共抽出參加網路會考100名</w:t>
      </w:r>
      <w:r w:rsidR="00415C73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師生</w:t>
      </w:r>
      <w:r w:rsidR="0068075A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，每名商品禮券面額1,000元。</w:t>
      </w:r>
    </w:p>
    <w:p w14:paraId="37306906" w14:textId="3569B56B" w:rsidR="00B86228" w:rsidRPr="00C97A5B" w:rsidRDefault="0068075A" w:rsidP="00C97A5B">
      <w:pPr>
        <w:pStyle w:val="a7"/>
        <w:numPr>
          <w:ilvl w:val="0"/>
          <w:numId w:val="21"/>
        </w:numPr>
        <w:spacing w:line="440" w:lineRule="exact"/>
        <w:ind w:leftChars="0" w:hanging="491"/>
        <w:jc w:val="both"/>
        <w:rPr>
          <w:rFonts w:ascii="標楷體" w:eastAsia="標楷體" w:hAnsi="標楷體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各級學校競賽：</w:t>
      </w:r>
    </w:p>
    <w:p w14:paraId="1429019F" w14:textId="6E200E01" w:rsidR="00B86228" w:rsidRDefault="00415C73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學校獎：</w:t>
      </w:r>
      <w:r w:rsidRPr="00415C73">
        <w:rPr>
          <w:rFonts w:ascii="標楷體" w:eastAsia="標楷體" w:hAnsi="標楷體"/>
          <w:color w:val="000000" w:themeColor="text1"/>
          <w:sz w:val="28"/>
          <w:szCs w:val="28"/>
        </w:rPr>
        <w:t>參與率高的學校</w:t>
      </w:r>
      <w:r w:rsid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，分類為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國小、國中、高中職及大專院校</w:t>
      </w:r>
      <w:r w:rsid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四類組，</w:t>
      </w:r>
      <w:proofErr w:type="gramStart"/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各取前3名</w:t>
      </w:r>
      <w:proofErr w:type="gramEnd"/>
      <w:r w:rsidR="00366819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參與率</w:t>
      </w:r>
      <w:r w:rsidR="00366819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最高之學校頒發商品</w:t>
      </w:r>
      <w:proofErr w:type="gramStart"/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券</w:t>
      </w:r>
      <w:proofErr w:type="gramEnd"/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6DFF4D2" w14:textId="5ECA2B83" w:rsidR="00B86228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(1)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第一名面額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3,000元</w:t>
      </w:r>
    </w:p>
    <w:p w14:paraId="2A8E1BF4" w14:textId="157B6725" w:rsidR="00B86228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(2)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第二名面額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2,000元</w:t>
      </w:r>
    </w:p>
    <w:p w14:paraId="4477D2B8" w14:textId="7D87B0ED" w:rsidR="0068075A" w:rsidRPr="00206F2F" w:rsidRDefault="00174CF6" w:rsidP="00C97A5B">
      <w:pPr>
        <w:pStyle w:val="a7"/>
        <w:spacing w:line="440" w:lineRule="exact"/>
        <w:ind w:leftChars="0" w:left="198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(3)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第三名面額</w:t>
      </w:r>
      <w:r w:rsidR="00B862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8075A" w:rsidRPr="00206F2F">
        <w:rPr>
          <w:rFonts w:ascii="標楷體" w:eastAsia="標楷體" w:hAnsi="標楷體" w:hint="eastAsia"/>
          <w:color w:val="000000" w:themeColor="text1"/>
          <w:sz w:val="28"/>
          <w:szCs w:val="28"/>
        </w:rPr>
        <w:t>1,000元。</w:t>
      </w:r>
    </w:p>
    <w:p w14:paraId="303DCB09" w14:textId="7FDF8129" w:rsidR="008C11A4" w:rsidRPr="00C97A5B" w:rsidRDefault="0068075A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8075A">
        <w:rPr>
          <w:rFonts w:ascii="標楷體" w:eastAsia="標楷體" w:hAnsi="標楷體" w:hint="eastAsia"/>
          <w:color w:val="000000" w:themeColor="text1"/>
          <w:sz w:val="28"/>
          <w:szCs w:val="28"/>
        </w:rPr>
        <w:t>抽獎方式：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06F2F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F3A9E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 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174CF6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)於</w:t>
      </w:r>
      <w:r w:rsidR="003C77AB">
        <w:rPr>
          <w:rFonts w:ascii="標楷體" w:eastAsia="標楷體" w:hAnsi="標楷體" w:hint="eastAsia"/>
          <w:color w:val="000000" w:themeColor="text1"/>
          <w:sz w:val="28"/>
          <w:szCs w:val="28"/>
        </w:rPr>
        <w:t>廠商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以電腦隨機方式抽出獲獎</w:t>
      </w:r>
      <w:r w:rsidR="00C05CC6"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者。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共100名(並同時抽出備取者10名)，請</w:t>
      </w:r>
      <w:r w:rsidR="003C77AB">
        <w:rPr>
          <w:rFonts w:ascii="標楷體" w:eastAsia="標楷體" w:hAnsi="標楷體" w:hint="eastAsia"/>
          <w:color w:val="000000" w:themeColor="text1"/>
          <w:sz w:val="28"/>
          <w:szCs w:val="28"/>
        </w:rPr>
        <w:t>廠商錄影存證</w:t>
      </w: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全程監督。</w:t>
      </w:r>
    </w:p>
    <w:p w14:paraId="19941EF8" w14:textId="0E3633FA" w:rsidR="00C55F04" w:rsidRPr="00E40364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598">
        <w:rPr>
          <w:rFonts w:ascii="標楷體" w:eastAsia="標楷體" w:hAnsi="標楷體" w:hint="eastAsia"/>
          <w:color w:val="000000" w:themeColor="text1"/>
          <w:sz w:val="28"/>
          <w:szCs w:val="28"/>
        </w:rPr>
        <w:t>領獎方式：</w:t>
      </w:r>
    </w:p>
    <w:p w14:paraId="317C3D7F" w14:textId="7466E815" w:rsidR="00C05CC6" w:rsidRPr="00B6200E" w:rsidRDefault="00E40364" w:rsidP="00C97A5B">
      <w:pPr>
        <w:pStyle w:val="a7"/>
        <w:numPr>
          <w:ilvl w:val="0"/>
          <w:numId w:val="22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sz w:val="28"/>
          <w:szCs w:val="28"/>
        </w:rPr>
      </w:pP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本局將於11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126C57">
        <w:rPr>
          <w:rFonts w:ascii="標楷體" w:eastAsia="標楷體" w:hAnsi="標楷體" w:hint="eastAsia"/>
          <w:color w:val="000000" w:themeColor="text1"/>
          <w:sz w:val="28"/>
          <w:szCs w:val="28"/>
        </w:rPr>
        <w:t>12月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</w:t>
      </w:r>
      <w:r w:rsidR="00846E89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）公告於本局網站</w:t>
      </w:r>
      <w:r w:rsidR="007534B8" w:rsidRPr="007534B8">
        <w:rPr>
          <w:rFonts w:ascii="標楷體" w:eastAsia="標楷體" w:hAnsi="標楷體"/>
          <w:color w:val="000000" w:themeColor="text1"/>
          <w:sz w:val="28"/>
          <w:szCs w:val="28"/>
        </w:rPr>
        <w:t>https://dep.hcchb.gov.tw/</w:t>
      </w:r>
      <w:r w:rsidR="00366819" w:rsidRPr="00366819">
        <w:rPr>
          <w:rFonts w:ascii="標楷體" w:eastAsia="標楷體" w:hAnsi="標楷體" w:hint="eastAsia"/>
          <w:sz w:val="28"/>
          <w:szCs w:val="28"/>
        </w:rPr>
        <w:t>公布中獎名單並開放本局國民健康科專線電話：（03）5355515查詢且</w:t>
      </w:r>
      <w:r w:rsidRPr="00E40364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366819" w:rsidRPr="00366819">
        <w:rPr>
          <w:rFonts w:ascii="標楷體" w:eastAsia="標楷體" w:hAnsi="標楷體" w:hint="eastAsia"/>
          <w:sz w:val="28"/>
          <w:szCs w:val="28"/>
        </w:rPr>
        <w:t>電話聯絡</w:t>
      </w:r>
      <w:r w:rsidRPr="00B6200E">
        <w:rPr>
          <w:rFonts w:ascii="標楷體" w:eastAsia="標楷體" w:hAnsi="標楷體" w:hint="eastAsia"/>
          <w:sz w:val="28"/>
          <w:szCs w:val="28"/>
        </w:rPr>
        <w:t>及以</w:t>
      </w:r>
      <w:proofErr w:type="gramStart"/>
      <w:r w:rsidR="007D4C85" w:rsidRPr="00337A4E">
        <w:rPr>
          <w:rFonts w:ascii="微軟正黑體" w:eastAsia="微軟正黑體" w:hAnsi="微軟正黑體" w:hint="eastAsia"/>
          <w:b/>
          <w:bCs/>
          <w:color w:val="000000" w:themeColor="text1"/>
          <w:sz w:val="23"/>
          <w:szCs w:val="23"/>
        </w:rPr>
        <w:t>以</w:t>
      </w:r>
      <w:bookmarkStart w:id="3" w:name="_Hlk206657650"/>
      <w:proofErr w:type="gramEnd"/>
      <w:r w:rsidR="007D4C85">
        <w:rPr>
          <w:rFonts w:ascii="微軟正黑體" w:eastAsia="微軟正黑體" w:hAnsi="微軟正黑體" w:hint="eastAsia"/>
          <w:b/>
          <w:bCs/>
          <w:color w:val="000000" w:themeColor="text1"/>
          <w:sz w:val="23"/>
          <w:szCs w:val="23"/>
        </w:rPr>
        <w:t>E-mail</w:t>
      </w:r>
      <w:bookmarkEnd w:id="3"/>
      <w:r w:rsidRPr="00B6200E">
        <w:rPr>
          <w:rFonts w:ascii="標楷體" w:eastAsia="標楷體" w:hAnsi="標楷體" w:hint="eastAsia"/>
          <w:sz w:val="28"/>
          <w:szCs w:val="28"/>
        </w:rPr>
        <w:t>通知中獎者。</w:t>
      </w:r>
    </w:p>
    <w:p w14:paraId="3D61E81D" w14:textId="656F8BCD" w:rsidR="008419AF" w:rsidRDefault="008419AF" w:rsidP="008419AF">
      <w:pPr>
        <w:pStyle w:val="a7"/>
        <w:numPr>
          <w:ilvl w:val="0"/>
          <w:numId w:val="22"/>
        </w:numPr>
        <w:spacing w:line="440" w:lineRule="exact"/>
        <w:ind w:leftChars="0" w:hanging="49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中獎禮券將由本局提供予中獎者所屬學校統一核發，中獎名單公布後，請得獎者於公告後2周內攜帶「身份證」</w:t>
      </w:r>
      <w:r>
        <w:rPr>
          <w:rFonts w:ascii="標楷體" w:eastAsia="標楷體" w:hAnsi="標楷體" w:hint="eastAsia"/>
          <w:sz w:val="28"/>
          <w:szCs w:val="28"/>
        </w:rPr>
        <w:t>（無身分證者請帶戶口名簿）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洽學校相關單位領取。逾期未領者視同放棄，並本局將於11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年12月1</w:t>
      </w:r>
      <w:r w:rsidR="0007699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日（星期五）依序通知備取者完成領取。</w:t>
      </w:r>
    </w:p>
    <w:p w14:paraId="7C7501A6" w14:textId="77777777" w:rsidR="00E40364" w:rsidRPr="00E40364" w:rsidRDefault="00FB49D0" w:rsidP="00C97A5B">
      <w:pPr>
        <w:pStyle w:val="a7"/>
        <w:numPr>
          <w:ilvl w:val="0"/>
          <w:numId w:val="7"/>
        </w:numPr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0598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其它注意事項</w:t>
      </w:r>
    </w:p>
    <w:p w14:paraId="7CE0DD67" w14:textId="77777777" w:rsidR="00C97A5B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06917">
        <w:rPr>
          <w:rFonts w:ascii="標楷體" w:eastAsia="標楷體" w:hAnsi="標楷體" w:hint="eastAsia"/>
          <w:color w:val="000000" w:themeColor="text1"/>
          <w:sz w:val="28"/>
          <w:szCs w:val="28"/>
        </w:rPr>
        <w:t>抽獎方式係於合格參加者中電腦隨機抽出。參加人若重複中獎、提供不實或錯誤之資料參加本活動，或有其他違反本活動辦法者，主辦單位有權取消其得獎資格。</w:t>
      </w:r>
    </w:p>
    <w:p w14:paraId="0EDBA8D1" w14:textId="1C54D0F4" w:rsidR="00C97A5B" w:rsidRPr="00C97A5B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本辦法依各類所得扣繳率標準計入綜合所得稅課</w:t>
      </w:r>
      <w:proofErr w:type="gramStart"/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proofErr w:type="gramEnd"/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86CDCC6" w14:textId="1681DBD8" w:rsidR="00B73664" w:rsidRDefault="00FB49D0" w:rsidP="00C97A5B">
      <w:pPr>
        <w:pStyle w:val="a7"/>
        <w:numPr>
          <w:ilvl w:val="0"/>
          <w:numId w:val="23"/>
        </w:numPr>
        <w:spacing w:line="440" w:lineRule="exact"/>
        <w:ind w:leftChars="0" w:left="1843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97A5B">
        <w:rPr>
          <w:rFonts w:ascii="標楷體" w:eastAsia="標楷體" w:hAnsi="標楷體" w:hint="eastAsia"/>
          <w:color w:val="000000" w:themeColor="text1"/>
          <w:sz w:val="28"/>
          <w:szCs w:val="28"/>
        </w:rPr>
        <w:t>本局保留修改本辦法之權利，但會事先公布。參加活動者一旦參加本活動，表示同意接受本辦法之拘束。</w:t>
      </w:r>
    </w:p>
    <w:p w14:paraId="5A0BB3F0" w14:textId="3C53C84C" w:rsidR="003356E2" w:rsidRDefault="003356E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3356E2" w:rsidSect="00835C85">
      <w:footerReference w:type="default" r:id="rId8"/>
      <w:pgSz w:w="11906" w:h="16838"/>
      <w:pgMar w:top="567" w:right="849" w:bottom="1276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8390" w14:textId="77777777" w:rsidR="00F42CE8" w:rsidRDefault="00F42CE8" w:rsidP="00B913BD">
      <w:r>
        <w:separator/>
      </w:r>
    </w:p>
  </w:endnote>
  <w:endnote w:type="continuationSeparator" w:id="0">
    <w:p w14:paraId="439E44ED" w14:textId="77777777" w:rsidR="00F42CE8" w:rsidRDefault="00F42CE8" w:rsidP="00B9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560602"/>
      <w:docPartObj>
        <w:docPartGallery w:val="Page Numbers (Bottom of Page)"/>
        <w:docPartUnique/>
      </w:docPartObj>
    </w:sdtPr>
    <w:sdtContent>
      <w:p w14:paraId="3BA8DF70" w14:textId="41E5A9CD" w:rsidR="00835C85" w:rsidRDefault="00835C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E0BA76" w14:textId="77777777" w:rsidR="00835C85" w:rsidRDefault="00835C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D9EF" w14:textId="77777777" w:rsidR="00F42CE8" w:rsidRDefault="00F42CE8" w:rsidP="00B913BD">
      <w:r>
        <w:separator/>
      </w:r>
    </w:p>
  </w:footnote>
  <w:footnote w:type="continuationSeparator" w:id="0">
    <w:p w14:paraId="4A666D48" w14:textId="77777777" w:rsidR="00F42CE8" w:rsidRDefault="00F42CE8" w:rsidP="00B9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4A60"/>
    <w:multiLevelType w:val="hybridMultilevel"/>
    <w:tmpl w:val="801AF46C"/>
    <w:lvl w:ilvl="0" w:tplc="7B1AF15A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abstractNum w:abstractNumId="1" w15:restartNumberingAfterBreak="0">
    <w:nsid w:val="0690633C"/>
    <w:multiLevelType w:val="hybridMultilevel"/>
    <w:tmpl w:val="A8A67D0E"/>
    <w:lvl w:ilvl="0" w:tplc="DA1633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DA16335A">
      <w:start w:val="1"/>
      <w:numFmt w:val="taiwaneseCountingThousand"/>
      <w:lvlText w:val="(%2)"/>
      <w:lvlJc w:val="left"/>
      <w:pPr>
        <w:ind w:left="152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5A2410"/>
    <w:multiLevelType w:val="hybridMultilevel"/>
    <w:tmpl w:val="46220808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635EFA"/>
    <w:multiLevelType w:val="hybridMultilevel"/>
    <w:tmpl w:val="2B9E9C6E"/>
    <w:lvl w:ilvl="0" w:tplc="FFFFFFFF">
      <w:start w:val="1"/>
      <w:numFmt w:val="taiwaneseCountingThousand"/>
      <w:lvlText w:val="(%1)"/>
      <w:lvlJc w:val="left"/>
      <w:pPr>
        <w:ind w:left="1565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05" w:hanging="480"/>
      </w:pPr>
    </w:lvl>
    <w:lvl w:ilvl="2" w:tplc="FFFFFFFF" w:tentative="1">
      <w:start w:val="1"/>
      <w:numFmt w:val="lowerRoman"/>
      <w:lvlText w:val="%3."/>
      <w:lvlJc w:val="right"/>
      <w:pPr>
        <w:ind w:left="2285" w:hanging="480"/>
      </w:pPr>
    </w:lvl>
    <w:lvl w:ilvl="3" w:tplc="FFFFFFFF" w:tentative="1">
      <w:start w:val="1"/>
      <w:numFmt w:val="decimal"/>
      <w:lvlText w:val="%4."/>
      <w:lvlJc w:val="left"/>
      <w:pPr>
        <w:ind w:left="276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5" w:hanging="480"/>
      </w:pPr>
    </w:lvl>
    <w:lvl w:ilvl="5" w:tplc="FFFFFFFF" w:tentative="1">
      <w:start w:val="1"/>
      <w:numFmt w:val="lowerRoman"/>
      <w:lvlText w:val="%6."/>
      <w:lvlJc w:val="right"/>
      <w:pPr>
        <w:ind w:left="3725" w:hanging="480"/>
      </w:pPr>
    </w:lvl>
    <w:lvl w:ilvl="6" w:tplc="FFFFFFFF" w:tentative="1">
      <w:start w:val="1"/>
      <w:numFmt w:val="decimal"/>
      <w:lvlText w:val="%7."/>
      <w:lvlJc w:val="left"/>
      <w:pPr>
        <w:ind w:left="420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5" w:hanging="480"/>
      </w:pPr>
    </w:lvl>
    <w:lvl w:ilvl="8" w:tplc="FFFFFFFF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4" w15:restartNumberingAfterBreak="0">
    <w:nsid w:val="12F9088B"/>
    <w:multiLevelType w:val="hybridMultilevel"/>
    <w:tmpl w:val="D1006BF8"/>
    <w:lvl w:ilvl="0" w:tplc="DA16335A">
      <w:start w:val="1"/>
      <w:numFmt w:val="taiwaneseCountingThousand"/>
      <w:lvlText w:val="(%1)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5" w15:restartNumberingAfterBreak="0">
    <w:nsid w:val="188144FE"/>
    <w:multiLevelType w:val="hybridMultilevel"/>
    <w:tmpl w:val="B05A0D12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4511E6"/>
    <w:multiLevelType w:val="hybridMultilevel"/>
    <w:tmpl w:val="52C25F6E"/>
    <w:lvl w:ilvl="0" w:tplc="334E9652">
      <w:start w:val="1"/>
      <w:numFmt w:val="taiwaneseCountingThousand"/>
      <w:lvlText w:val="(%1)"/>
      <w:lvlJc w:val="left"/>
      <w:pPr>
        <w:ind w:left="1767" w:hanging="72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FB69D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D4144EB"/>
    <w:multiLevelType w:val="hybridMultilevel"/>
    <w:tmpl w:val="17EAD90E"/>
    <w:lvl w:ilvl="0" w:tplc="8332BBBC">
      <w:start w:val="1"/>
      <w:numFmt w:val="decimal"/>
      <w:lvlText w:val="%1."/>
      <w:lvlJc w:val="left"/>
      <w:pPr>
        <w:ind w:left="2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60" w:hanging="480"/>
      </w:pPr>
    </w:lvl>
    <w:lvl w:ilvl="2" w:tplc="0409001B" w:tentative="1">
      <w:start w:val="1"/>
      <w:numFmt w:val="lowerRoman"/>
      <w:lvlText w:val="%3."/>
      <w:lvlJc w:val="right"/>
      <w:pPr>
        <w:ind w:left="3340" w:hanging="480"/>
      </w:pPr>
    </w:lvl>
    <w:lvl w:ilvl="3" w:tplc="0409000F" w:tentative="1">
      <w:start w:val="1"/>
      <w:numFmt w:val="decimal"/>
      <w:lvlText w:val="%4."/>
      <w:lvlJc w:val="left"/>
      <w:pPr>
        <w:ind w:left="3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00" w:hanging="480"/>
      </w:pPr>
    </w:lvl>
    <w:lvl w:ilvl="5" w:tplc="0409001B" w:tentative="1">
      <w:start w:val="1"/>
      <w:numFmt w:val="lowerRoman"/>
      <w:lvlText w:val="%6."/>
      <w:lvlJc w:val="right"/>
      <w:pPr>
        <w:ind w:left="4780" w:hanging="480"/>
      </w:pPr>
    </w:lvl>
    <w:lvl w:ilvl="6" w:tplc="0409000F" w:tentative="1">
      <w:start w:val="1"/>
      <w:numFmt w:val="decimal"/>
      <w:lvlText w:val="%7."/>
      <w:lvlJc w:val="left"/>
      <w:pPr>
        <w:ind w:left="5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40" w:hanging="480"/>
      </w:pPr>
    </w:lvl>
    <w:lvl w:ilvl="8" w:tplc="0409001B" w:tentative="1">
      <w:start w:val="1"/>
      <w:numFmt w:val="lowerRoman"/>
      <w:lvlText w:val="%9."/>
      <w:lvlJc w:val="right"/>
      <w:pPr>
        <w:ind w:left="6220" w:hanging="480"/>
      </w:pPr>
    </w:lvl>
  </w:abstractNum>
  <w:abstractNum w:abstractNumId="9" w15:restartNumberingAfterBreak="0">
    <w:nsid w:val="332965B4"/>
    <w:multiLevelType w:val="hybridMultilevel"/>
    <w:tmpl w:val="088AE32A"/>
    <w:lvl w:ilvl="0" w:tplc="DA16335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5FE05F9"/>
    <w:multiLevelType w:val="hybridMultilevel"/>
    <w:tmpl w:val="3A48321A"/>
    <w:lvl w:ilvl="0" w:tplc="AE0C88D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DA16335A">
      <w:start w:val="1"/>
      <w:numFmt w:val="taiwaneseCountingThousand"/>
      <w:lvlText w:val="(%2)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474563FD"/>
    <w:multiLevelType w:val="hybridMultilevel"/>
    <w:tmpl w:val="95C2A1F2"/>
    <w:lvl w:ilvl="0" w:tplc="52420AC0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abstractNum w:abstractNumId="12" w15:restartNumberingAfterBreak="0">
    <w:nsid w:val="49BD141A"/>
    <w:multiLevelType w:val="hybridMultilevel"/>
    <w:tmpl w:val="494C6844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FFFFFFFF">
      <w:start w:val="1"/>
      <w:numFmt w:val="taiwaneseCountingThousand"/>
      <w:lvlText w:val="(%2)"/>
      <w:lvlJc w:val="left"/>
      <w:pPr>
        <w:ind w:left="1767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E611D6A"/>
    <w:multiLevelType w:val="hybridMultilevel"/>
    <w:tmpl w:val="F2D6A822"/>
    <w:lvl w:ilvl="0" w:tplc="28D02F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A53436"/>
    <w:multiLevelType w:val="hybridMultilevel"/>
    <w:tmpl w:val="9288DFC8"/>
    <w:lvl w:ilvl="0" w:tplc="DA16335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D4C6D6A"/>
    <w:multiLevelType w:val="hybridMultilevel"/>
    <w:tmpl w:val="8FD0BD34"/>
    <w:lvl w:ilvl="0" w:tplc="DCA2D5F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994C79"/>
    <w:multiLevelType w:val="multilevel"/>
    <w:tmpl w:val="29CA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474EC"/>
    <w:multiLevelType w:val="hybridMultilevel"/>
    <w:tmpl w:val="AEF0DDC6"/>
    <w:lvl w:ilvl="0" w:tplc="8332BBBC">
      <w:start w:val="1"/>
      <w:numFmt w:val="decimal"/>
      <w:lvlText w:val="%1."/>
      <w:lvlJc w:val="left"/>
      <w:pPr>
        <w:ind w:left="1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18" w15:restartNumberingAfterBreak="0">
    <w:nsid w:val="63D66373"/>
    <w:multiLevelType w:val="hybridMultilevel"/>
    <w:tmpl w:val="5E2E6C78"/>
    <w:lvl w:ilvl="0" w:tplc="458ED964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6D41684"/>
    <w:multiLevelType w:val="hybridMultilevel"/>
    <w:tmpl w:val="F692DE88"/>
    <w:lvl w:ilvl="0" w:tplc="DA1633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963FA2"/>
    <w:multiLevelType w:val="hybridMultilevel"/>
    <w:tmpl w:val="B05A0D12"/>
    <w:lvl w:ilvl="0" w:tplc="FFFFFFFF">
      <w:start w:val="1"/>
      <w:numFmt w:val="taiwaneseCountingThousand"/>
      <w:lvlText w:val="(%1)"/>
      <w:lvlJc w:val="left"/>
      <w:pPr>
        <w:ind w:left="176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CC05372"/>
    <w:multiLevelType w:val="multilevel"/>
    <w:tmpl w:val="EE30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820AFB"/>
    <w:multiLevelType w:val="hybridMultilevel"/>
    <w:tmpl w:val="2B9E9C6E"/>
    <w:lvl w:ilvl="0" w:tplc="E1062FEE">
      <w:start w:val="1"/>
      <w:numFmt w:val="taiwaneseCountingThousand"/>
      <w:lvlText w:val="(%1)"/>
      <w:lvlJc w:val="left"/>
      <w:pPr>
        <w:ind w:left="15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3" w15:restartNumberingAfterBreak="0">
    <w:nsid w:val="77490408"/>
    <w:multiLevelType w:val="hybridMultilevel"/>
    <w:tmpl w:val="9E76A23A"/>
    <w:lvl w:ilvl="0" w:tplc="29AAD3E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4F5A9B"/>
    <w:multiLevelType w:val="hybridMultilevel"/>
    <w:tmpl w:val="59BCEF86"/>
    <w:lvl w:ilvl="0" w:tplc="DCA2D5F2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00"/>
        </w:tabs>
        <w:ind w:left="11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25" w15:restartNumberingAfterBreak="0">
    <w:nsid w:val="7D6A2454"/>
    <w:multiLevelType w:val="hybridMultilevel"/>
    <w:tmpl w:val="5234F64A"/>
    <w:lvl w:ilvl="0" w:tplc="39A87336">
      <w:start w:val="1"/>
      <w:numFmt w:val="taiwaneseCountingThousand"/>
      <w:lvlText w:val="（%1）"/>
      <w:lvlJc w:val="left"/>
      <w:pPr>
        <w:tabs>
          <w:tab w:val="num" w:pos="1274"/>
        </w:tabs>
        <w:ind w:left="1274" w:hanging="855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9"/>
        </w:tabs>
        <w:ind w:left="13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59"/>
        </w:tabs>
        <w:ind w:left="18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9"/>
        </w:tabs>
        <w:ind w:left="23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19"/>
        </w:tabs>
        <w:ind w:left="28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99"/>
        </w:tabs>
        <w:ind w:left="32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59"/>
        </w:tabs>
        <w:ind w:left="42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39"/>
        </w:tabs>
        <w:ind w:left="4739" w:hanging="480"/>
      </w:pPr>
      <w:rPr>
        <w:rFonts w:ascii="Wingdings" w:hAnsi="Wingdings" w:hint="default"/>
      </w:rPr>
    </w:lvl>
  </w:abstractNum>
  <w:num w:numId="1" w16cid:durableId="1828206685">
    <w:abstractNumId w:val="15"/>
  </w:num>
  <w:num w:numId="2" w16cid:durableId="1650403832">
    <w:abstractNumId w:val="13"/>
  </w:num>
  <w:num w:numId="3" w16cid:durableId="208227539">
    <w:abstractNumId w:val="24"/>
  </w:num>
  <w:num w:numId="4" w16cid:durableId="75714193">
    <w:abstractNumId w:val="25"/>
  </w:num>
  <w:num w:numId="5" w16cid:durableId="1174995404">
    <w:abstractNumId w:val="0"/>
  </w:num>
  <w:num w:numId="6" w16cid:durableId="1593973623">
    <w:abstractNumId w:val="11"/>
  </w:num>
  <w:num w:numId="7" w16cid:durableId="2109696839">
    <w:abstractNumId w:val="10"/>
  </w:num>
  <w:num w:numId="8" w16cid:durableId="626937313">
    <w:abstractNumId w:val="7"/>
  </w:num>
  <w:num w:numId="9" w16cid:durableId="556405005">
    <w:abstractNumId w:val="23"/>
  </w:num>
  <w:num w:numId="10" w16cid:durableId="1602565082">
    <w:abstractNumId w:val="22"/>
  </w:num>
  <w:num w:numId="11" w16cid:durableId="322512989">
    <w:abstractNumId w:val="3"/>
  </w:num>
  <w:num w:numId="12" w16cid:durableId="1822191618">
    <w:abstractNumId w:val="18"/>
  </w:num>
  <w:num w:numId="13" w16cid:durableId="189271512">
    <w:abstractNumId w:val="9"/>
  </w:num>
  <w:num w:numId="14" w16cid:durableId="929892128">
    <w:abstractNumId w:val="19"/>
  </w:num>
  <w:num w:numId="15" w16cid:durableId="896206251">
    <w:abstractNumId w:val="14"/>
  </w:num>
  <w:num w:numId="16" w16cid:durableId="1986547358">
    <w:abstractNumId w:val="1"/>
  </w:num>
  <w:num w:numId="17" w16cid:durableId="1193034346">
    <w:abstractNumId w:val="21"/>
  </w:num>
  <w:num w:numId="18" w16cid:durableId="1493064708">
    <w:abstractNumId w:val="8"/>
  </w:num>
  <w:num w:numId="19" w16cid:durableId="1247610845">
    <w:abstractNumId w:val="17"/>
  </w:num>
  <w:num w:numId="20" w16cid:durableId="1351950843">
    <w:abstractNumId w:val="12"/>
  </w:num>
  <w:num w:numId="21" w16cid:durableId="752776481">
    <w:abstractNumId w:val="6"/>
  </w:num>
  <w:num w:numId="22" w16cid:durableId="1450706438">
    <w:abstractNumId w:val="20"/>
  </w:num>
  <w:num w:numId="23" w16cid:durableId="124080834">
    <w:abstractNumId w:val="5"/>
  </w:num>
  <w:num w:numId="24" w16cid:durableId="1503276926">
    <w:abstractNumId w:val="4"/>
  </w:num>
  <w:num w:numId="25" w16cid:durableId="573661451">
    <w:abstractNumId w:val="16"/>
  </w:num>
  <w:num w:numId="26" w16cid:durableId="21315149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3407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A9"/>
    <w:rsid w:val="00001879"/>
    <w:rsid w:val="00023C00"/>
    <w:rsid w:val="00034F25"/>
    <w:rsid w:val="000566B8"/>
    <w:rsid w:val="0006053D"/>
    <w:rsid w:val="0007699D"/>
    <w:rsid w:val="000901A9"/>
    <w:rsid w:val="000B127F"/>
    <w:rsid w:val="000B1A22"/>
    <w:rsid w:val="000D2AEE"/>
    <w:rsid w:val="000D7BEC"/>
    <w:rsid w:val="000F0AA8"/>
    <w:rsid w:val="00117057"/>
    <w:rsid w:val="00123C46"/>
    <w:rsid w:val="00126C57"/>
    <w:rsid w:val="001321B7"/>
    <w:rsid w:val="001327C6"/>
    <w:rsid w:val="00146BDC"/>
    <w:rsid w:val="00154DE4"/>
    <w:rsid w:val="00174CF6"/>
    <w:rsid w:val="001A39C2"/>
    <w:rsid w:val="001B0255"/>
    <w:rsid w:val="001E3015"/>
    <w:rsid w:val="001F4A4C"/>
    <w:rsid w:val="00206F2F"/>
    <w:rsid w:val="00227BA7"/>
    <w:rsid w:val="0023408C"/>
    <w:rsid w:val="00267584"/>
    <w:rsid w:val="00273450"/>
    <w:rsid w:val="0027459F"/>
    <w:rsid w:val="00287C6D"/>
    <w:rsid w:val="002A04FE"/>
    <w:rsid w:val="002A5C7D"/>
    <w:rsid w:val="002B6B6D"/>
    <w:rsid w:val="002C401E"/>
    <w:rsid w:val="002D2AE3"/>
    <w:rsid w:val="002D3602"/>
    <w:rsid w:val="002D572D"/>
    <w:rsid w:val="002E4AB4"/>
    <w:rsid w:val="002F1749"/>
    <w:rsid w:val="002F4285"/>
    <w:rsid w:val="002F5EEB"/>
    <w:rsid w:val="00330598"/>
    <w:rsid w:val="00333593"/>
    <w:rsid w:val="003356E2"/>
    <w:rsid w:val="00366819"/>
    <w:rsid w:val="003B6390"/>
    <w:rsid w:val="003C229F"/>
    <w:rsid w:val="003C77AB"/>
    <w:rsid w:val="003D0C93"/>
    <w:rsid w:val="003E4E1B"/>
    <w:rsid w:val="003F41EA"/>
    <w:rsid w:val="00405E38"/>
    <w:rsid w:val="00413296"/>
    <w:rsid w:val="00413A22"/>
    <w:rsid w:val="004146A5"/>
    <w:rsid w:val="00415C73"/>
    <w:rsid w:val="00477A49"/>
    <w:rsid w:val="004879F3"/>
    <w:rsid w:val="00494B47"/>
    <w:rsid w:val="004B4B10"/>
    <w:rsid w:val="004F3C66"/>
    <w:rsid w:val="00502891"/>
    <w:rsid w:val="00507487"/>
    <w:rsid w:val="00514D6F"/>
    <w:rsid w:val="00551FBB"/>
    <w:rsid w:val="00552D69"/>
    <w:rsid w:val="00583D93"/>
    <w:rsid w:val="005855CE"/>
    <w:rsid w:val="00587394"/>
    <w:rsid w:val="005943BB"/>
    <w:rsid w:val="0059444E"/>
    <w:rsid w:val="005B491A"/>
    <w:rsid w:val="005D0534"/>
    <w:rsid w:val="005D5E13"/>
    <w:rsid w:val="006032FE"/>
    <w:rsid w:val="00637F98"/>
    <w:rsid w:val="00641A7A"/>
    <w:rsid w:val="006510FF"/>
    <w:rsid w:val="00652F70"/>
    <w:rsid w:val="006711AD"/>
    <w:rsid w:val="006731D5"/>
    <w:rsid w:val="00673886"/>
    <w:rsid w:val="0067605D"/>
    <w:rsid w:val="0068075A"/>
    <w:rsid w:val="00685ECA"/>
    <w:rsid w:val="00695208"/>
    <w:rsid w:val="006C5816"/>
    <w:rsid w:val="006F24E3"/>
    <w:rsid w:val="006F3A9E"/>
    <w:rsid w:val="006F5AD1"/>
    <w:rsid w:val="00706917"/>
    <w:rsid w:val="00725D63"/>
    <w:rsid w:val="0073643D"/>
    <w:rsid w:val="007510DE"/>
    <w:rsid w:val="007534B8"/>
    <w:rsid w:val="007D0320"/>
    <w:rsid w:val="007D2646"/>
    <w:rsid w:val="007D4C85"/>
    <w:rsid w:val="007F29FC"/>
    <w:rsid w:val="007F54D6"/>
    <w:rsid w:val="00835C85"/>
    <w:rsid w:val="008419AF"/>
    <w:rsid w:val="00846E89"/>
    <w:rsid w:val="00866220"/>
    <w:rsid w:val="00875A9D"/>
    <w:rsid w:val="00880D51"/>
    <w:rsid w:val="008C11A4"/>
    <w:rsid w:val="008D2EAB"/>
    <w:rsid w:val="008D7736"/>
    <w:rsid w:val="008F25C6"/>
    <w:rsid w:val="008F3375"/>
    <w:rsid w:val="009438B5"/>
    <w:rsid w:val="00964C44"/>
    <w:rsid w:val="009A2C72"/>
    <w:rsid w:val="009C1424"/>
    <w:rsid w:val="009C4BA3"/>
    <w:rsid w:val="009C543B"/>
    <w:rsid w:val="009F26B1"/>
    <w:rsid w:val="009F2A65"/>
    <w:rsid w:val="00A0317F"/>
    <w:rsid w:val="00A06C34"/>
    <w:rsid w:val="00A3149C"/>
    <w:rsid w:val="00A76FC6"/>
    <w:rsid w:val="00AD3C19"/>
    <w:rsid w:val="00AD6787"/>
    <w:rsid w:val="00AE5A9A"/>
    <w:rsid w:val="00AF4B6A"/>
    <w:rsid w:val="00B34171"/>
    <w:rsid w:val="00B474B1"/>
    <w:rsid w:val="00B6200E"/>
    <w:rsid w:val="00B73664"/>
    <w:rsid w:val="00B86228"/>
    <w:rsid w:val="00B86444"/>
    <w:rsid w:val="00B913BD"/>
    <w:rsid w:val="00BA037D"/>
    <w:rsid w:val="00BA05EF"/>
    <w:rsid w:val="00BF4ADA"/>
    <w:rsid w:val="00C05CC6"/>
    <w:rsid w:val="00C072F0"/>
    <w:rsid w:val="00C2659E"/>
    <w:rsid w:val="00C3399F"/>
    <w:rsid w:val="00C538F9"/>
    <w:rsid w:val="00C55F04"/>
    <w:rsid w:val="00C57AA6"/>
    <w:rsid w:val="00C70250"/>
    <w:rsid w:val="00C7387E"/>
    <w:rsid w:val="00C841CD"/>
    <w:rsid w:val="00C906C7"/>
    <w:rsid w:val="00C971AD"/>
    <w:rsid w:val="00C97A5B"/>
    <w:rsid w:val="00CA5060"/>
    <w:rsid w:val="00CB2368"/>
    <w:rsid w:val="00CB5683"/>
    <w:rsid w:val="00CE5945"/>
    <w:rsid w:val="00CF3F10"/>
    <w:rsid w:val="00D02DB1"/>
    <w:rsid w:val="00D231A9"/>
    <w:rsid w:val="00D31534"/>
    <w:rsid w:val="00D33FE5"/>
    <w:rsid w:val="00D84676"/>
    <w:rsid w:val="00D90235"/>
    <w:rsid w:val="00DA6805"/>
    <w:rsid w:val="00DC1D82"/>
    <w:rsid w:val="00DE0EAF"/>
    <w:rsid w:val="00DF146B"/>
    <w:rsid w:val="00E03FCA"/>
    <w:rsid w:val="00E1113D"/>
    <w:rsid w:val="00E40364"/>
    <w:rsid w:val="00E566D0"/>
    <w:rsid w:val="00E700A6"/>
    <w:rsid w:val="00E86C60"/>
    <w:rsid w:val="00E86FB9"/>
    <w:rsid w:val="00E917BE"/>
    <w:rsid w:val="00EA21C0"/>
    <w:rsid w:val="00EB5287"/>
    <w:rsid w:val="00EC7147"/>
    <w:rsid w:val="00EE78D0"/>
    <w:rsid w:val="00EE7BA9"/>
    <w:rsid w:val="00F14AB0"/>
    <w:rsid w:val="00F360D2"/>
    <w:rsid w:val="00F41CD8"/>
    <w:rsid w:val="00F42CE8"/>
    <w:rsid w:val="00F6319D"/>
    <w:rsid w:val="00FB3066"/>
    <w:rsid w:val="00FB49D0"/>
    <w:rsid w:val="00F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6992E"/>
  <w15:chartTrackingRefBased/>
  <w15:docId w15:val="{9D55813E-B76D-40B4-9357-A1ECBC40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BD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13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1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13BD"/>
    <w:rPr>
      <w:sz w:val="20"/>
      <w:szCs w:val="20"/>
    </w:rPr>
  </w:style>
  <w:style w:type="paragraph" w:styleId="a7">
    <w:name w:val="List Paragraph"/>
    <w:basedOn w:val="a"/>
    <w:uiPriority w:val="34"/>
    <w:qFormat/>
    <w:rsid w:val="00B913BD"/>
    <w:pPr>
      <w:ind w:leftChars="200" w:left="480"/>
    </w:pPr>
  </w:style>
  <w:style w:type="paragraph" w:customStyle="1" w:styleId="1">
    <w:name w:val="清單段落1"/>
    <w:basedOn w:val="a"/>
    <w:rsid w:val="00FB49D0"/>
    <w:pPr>
      <w:ind w:leftChars="200" w:left="480"/>
    </w:pPr>
    <w:rPr>
      <w:rFonts w:ascii="Calibri" w:hAnsi="Calibri"/>
      <w:szCs w:val="22"/>
    </w:rPr>
  </w:style>
  <w:style w:type="character" w:styleId="a8">
    <w:name w:val="Strong"/>
    <w:uiPriority w:val="22"/>
    <w:qFormat/>
    <w:rsid w:val="00FB49D0"/>
    <w:rPr>
      <w:rFonts w:cs="Times New Roman"/>
      <w:b/>
    </w:rPr>
  </w:style>
  <w:style w:type="character" w:styleId="a9">
    <w:name w:val="Hyperlink"/>
    <w:basedOn w:val="a0"/>
    <w:uiPriority w:val="99"/>
    <w:unhideWhenUsed/>
    <w:rsid w:val="00C55F04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55F04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6F5AD1"/>
    <w:pPr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4">
    <w:name w:val="s4"/>
    <w:basedOn w:val="a0"/>
    <w:rsid w:val="002F4285"/>
  </w:style>
  <w:style w:type="character" w:customStyle="1" w:styleId="s3">
    <w:name w:val="s3"/>
    <w:basedOn w:val="a0"/>
    <w:rsid w:val="002F4285"/>
  </w:style>
  <w:style w:type="paragraph" w:customStyle="1" w:styleId="Default">
    <w:name w:val="Default"/>
    <w:rsid w:val="005D0534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0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9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E1635-A741-410F-A32D-C965A6A3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詩祺 潘</dc:creator>
  <cp:keywords/>
  <dc:description/>
  <cp:lastModifiedBy>user</cp:lastModifiedBy>
  <cp:revision>2</cp:revision>
  <dcterms:created xsi:type="dcterms:W3CDTF">2026-09-07T01:03:00Z</dcterms:created>
  <dcterms:modified xsi:type="dcterms:W3CDTF">2026-09-07T01:03:00Z</dcterms:modified>
</cp:coreProperties>
</file>