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B9" w:rsidRDefault="00456589">
      <w:pPr>
        <w:pStyle w:val="11"/>
        <w:spacing w:before="120" w:after="120" w:line="0" w:lineRule="atLeast"/>
        <w:rPr>
          <w:rFonts w:ascii="Times New Roman" w:hAnsi="Times New Roman" w:cs="Times New Roman"/>
          <w:sz w:val="36"/>
          <w:szCs w:val="32"/>
          <w:lang w:eastAsia="zh-TW"/>
        </w:rPr>
      </w:pPr>
      <w:r>
        <w:rPr>
          <w:rFonts w:ascii="Times New Roman" w:hAnsi="Times New Roman" w:cs="Times New Roman"/>
          <w:sz w:val="36"/>
          <w:szCs w:val="32"/>
          <w:lang w:eastAsia="zh-TW"/>
        </w:rPr>
        <w:t>教育部國民及學前教育署</w:t>
      </w:r>
    </w:p>
    <w:p w:rsidR="003848B9" w:rsidRDefault="00456589">
      <w:pPr>
        <w:spacing w:after="120" w:line="0" w:lineRule="atLeast"/>
        <w:ind w:left="709" w:right="578"/>
        <w:jc w:val="center"/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國民小學跨年級教學之專業知能培訓與推動工作計畫</w:t>
      </w:r>
    </w:p>
    <w:p w:rsidR="003848B9" w:rsidRDefault="00456589">
      <w:pPr>
        <w:spacing w:after="240" w:line="0" w:lineRule="atLeast"/>
        <w:ind w:right="1423"/>
        <w:jc w:val="center"/>
      </w:pPr>
      <w:r>
        <w:rPr>
          <w:rFonts w:ascii="Times New Roman" w:hAnsi="Times New Roman" w:cs="Times New Roman"/>
          <w:b/>
          <w:sz w:val="40"/>
          <w:szCs w:val="36"/>
          <w:lang w:eastAsia="zh-TW"/>
        </w:rPr>
        <w:t xml:space="preserve">        </w:t>
      </w:r>
      <w:bookmarkStart w:id="0" w:name="_GoBack"/>
      <w:r>
        <w:rPr>
          <w:rFonts w:ascii="Times New Roman" w:hAnsi="Times New Roman" w:cs="Times New Roman"/>
          <w:b/>
          <w:sz w:val="40"/>
          <w:szCs w:val="36"/>
          <w:lang w:eastAsia="zh-TW"/>
        </w:rPr>
        <w:t>110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年度跨年級教學方案之國小教案徵選辦法</w:t>
      </w:r>
      <w:bookmarkEnd w:id="0"/>
    </w:p>
    <w:p w:rsidR="003848B9" w:rsidRDefault="00456589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3848B9" w:rsidRDefault="00456589">
      <w:pPr>
        <w:snapToGrid w:val="0"/>
        <w:spacing w:before="120" w:after="120" w:line="360" w:lineRule="auto"/>
        <w:ind w:left="1140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一、依據教育部國民及學前教育署委辦專案「國民小學跨年級教學之專業知能培訓與推動工作計畫」辦理。</w:t>
      </w:r>
    </w:p>
    <w:p w:rsidR="003848B9" w:rsidRDefault="00456589">
      <w:pPr>
        <w:snapToGrid w:val="0"/>
        <w:spacing w:line="360" w:lineRule="auto"/>
        <w:ind w:left="1140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</w:t>
      </w:r>
      <w:r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是指引和提醒，一份好的教案可幫助教學者事先有系統思考教學流程，呈現教學目標、內容及學習差異的設計，也可驗證學生學習效果。因此，本年度之徵選活動，希望鼓勵教學者及相關研究人員，結合專業與發揮差異化教學的知能，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撰寫可行之「跨年級教學」教案，以供未來小校實施課程之參考。</w:t>
      </w:r>
    </w:p>
    <w:p w:rsidR="003848B9" w:rsidRDefault="00456589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3848B9" w:rsidRDefault="00456589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3848B9" w:rsidRDefault="00456589">
      <w:pPr>
        <w:spacing w:line="360" w:lineRule="auto"/>
        <w:ind w:left="660" w:right="11"/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</w:t>
      </w:r>
      <w:r>
        <w:rPr>
          <w:rFonts w:ascii="Times New Roman" w:hAnsi="Times New Roman" w:cs="Times New Roman"/>
          <w:sz w:val="24"/>
          <w:szCs w:val="24"/>
          <w:lang w:eastAsia="zh-TW"/>
        </w:rPr>
        <w:t>臺北市立大學</w:t>
      </w:r>
    </w:p>
    <w:p w:rsidR="003848B9" w:rsidRDefault="00456589">
      <w:pPr>
        <w:spacing w:after="120" w:line="360" w:lineRule="auto"/>
        <w:ind w:left="660" w:right="11"/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國立臺東大學</w:t>
      </w:r>
    </w:p>
    <w:p w:rsidR="003848B9" w:rsidRDefault="00456589">
      <w:pPr>
        <w:spacing w:line="360" w:lineRule="auto"/>
        <w:ind w:right="11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3848B9" w:rsidRDefault="00456589">
      <w:pPr>
        <w:spacing w:line="360" w:lineRule="auto"/>
        <w:ind w:left="647" w:right="-22"/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3848B9" w:rsidRDefault="00456589">
      <w:pPr>
        <w:spacing w:after="120" w:line="360" w:lineRule="auto"/>
        <w:ind w:left="647" w:right="-22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二、提供實用與獨創的教案供全國小學於實施跨年級教學之參考。</w:t>
      </w:r>
    </w:p>
    <w:p w:rsidR="003848B9" w:rsidRDefault="00456589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3848B9" w:rsidRDefault="00456589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3848B9" w:rsidRDefault="00456589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:rsidR="003848B9" w:rsidRDefault="00456589">
      <w:pPr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848B9" w:rsidRDefault="00456589">
      <w:pPr>
        <w:snapToGrid w:val="0"/>
        <w:spacing w:after="120" w:line="360" w:lineRule="auto"/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3848B9" w:rsidRDefault="00456589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一、活動日期</w:t>
      </w:r>
    </w:p>
    <w:p w:rsidR="003848B9" w:rsidRDefault="00456589">
      <w:pPr>
        <w:spacing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110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19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3848B9" w:rsidRDefault="00456589">
      <w:pPr>
        <w:spacing w:line="360" w:lineRule="auto"/>
        <w:ind w:left="1580" w:hanging="480"/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逾時不候，有意送案者請特別留意收件截止時間。</w:t>
      </w:r>
    </w:p>
    <w:p w:rsidR="003848B9" w:rsidRDefault="00456589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110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月中旬。</w:t>
      </w:r>
    </w:p>
    <w:p w:rsidR="003848B9" w:rsidRDefault="00456589">
      <w:pPr>
        <w:spacing w:line="360" w:lineRule="auto"/>
        <w:ind w:left="135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hAnsi="Times New Roman" w:cs="Times New Roman"/>
          </w:rPr>
          <w:t>https://sites.google.com/site/multigradentnu/</w:t>
        </w:r>
      </w:hyperlink>
      <w:r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:rsidR="003848B9" w:rsidRDefault="00456589">
      <w:pPr>
        <w:spacing w:after="120"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3848B9" w:rsidRDefault="00456589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二、參加資格</w:t>
      </w:r>
    </w:p>
    <w:p w:rsidR="003848B9" w:rsidRDefault="00456589">
      <w:pPr>
        <w:spacing w:line="360" w:lineRule="auto"/>
        <w:ind w:left="1130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3848B9" w:rsidRDefault="00456589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3848B9" w:rsidRDefault="00456589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三、送件相關規範</w:t>
      </w:r>
    </w:p>
    <w:p w:rsidR="003848B9" w:rsidRDefault="00456589">
      <w:pPr>
        <w:spacing w:line="360" w:lineRule="auto"/>
        <w:ind w:left="135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3848B9" w:rsidRDefault="00456589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3848B9" w:rsidRDefault="00456589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3848B9" w:rsidRDefault="00456589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3848B9" w:rsidRDefault="00456589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</w:p>
    <w:p w:rsidR="003848B9" w:rsidRDefault="00456589">
      <w:pPr>
        <w:spacing w:line="360" w:lineRule="auto"/>
        <w:ind w:left="98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3848B9" w:rsidRDefault="00456589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3848B9" w:rsidRDefault="00456589">
      <w:pPr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3848B9" w:rsidRDefault="00456589">
      <w:pPr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:rsidR="003848B9" w:rsidRDefault="00456589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3848B9" w:rsidRDefault="00456589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:rsidR="003848B9" w:rsidRDefault="00456589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:rsidR="003848B9" w:rsidRDefault="00456589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</w:p>
    <w:p w:rsidR="003848B9" w:rsidRDefault="00456589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3848B9" w:rsidRDefault="00456589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(6)</w:t>
      </w:r>
      <w:r>
        <w:rPr>
          <w:rFonts w:ascii="Times New Roman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:rsidR="003848B9" w:rsidRDefault="00456589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3848B9" w:rsidRDefault="00456589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符合學科教學的邏輯和正確性。</w:t>
      </w:r>
    </w:p>
    <w:p w:rsidR="003848B9" w:rsidRDefault="00456589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3848B9" w:rsidRDefault="00456589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3848B9" w:rsidRDefault="00456589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3848B9" w:rsidRDefault="00456589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3848B9" w:rsidRDefault="00456589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3848B9" w:rsidRDefault="00456589">
      <w:pPr>
        <w:snapToGrid w:val="0"/>
        <w:spacing w:before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柒、活動獎項及說明</w:t>
      </w:r>
    </w:p>
    <w:p w:rsidR="003848B9" w:rsidRDefault="00456589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</w:p>
    <w:p w:rsidR="003848B9" w:rsidRDefault="00456589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848B9" w:rsidRDefault="00456589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848B9" w:rsidRDefault="00456589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848B9" w:rsidRDefault="00456589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848B9" w:rsidRDefault="00456589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848B9" w:rsidRDefault="00456589">
      <w:pPr>
        <w:snapToGrid w:val="0"/>
        <w:spacing w:line="360" w:lineRule="auto"/>
        <w:ind w:left="136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:rsidR="003848B9" w:rsidRDefault="00456589">
      <w:pPr>
        <w:snapToGrid w:val="0"/>
        <w:spacing w:line="360" w:lineRule="auto"/>
        <w:ind w:left="1360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各獎項名額，</w:t>
      </w:r>
      <w:r>
        <w:rPr>
          <w:rFonts w:ascii="Times New Roman" w:hAnsi="Times New Roman" w:cs="Times New Roman"/>
          <w:sz w:val="24"/>
          <w:szCs w:val="24"/>
          <w:lang w:eastAsia="zh-TW"/>
        </w:rPr>
        <w:t>評審小組可視參賽稿件狀況，酌予增減。</w:t>
      </w:r>
    </w:p>
    <w:p w:rsidR="003848B9" w:rsidRDefault="00456589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3848B9" w:rsidRDefault="00456589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:rsidR="003848B9" w:rsidRDefault="00456589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3848B9" w:rsidRDefault="00456589">
      <w:pPr>
        <w:pStyle w:val="a3"/>
        <w:spacing w:line="360" w:lineRule="auto"/>
        <w:ind w:left="920" w:right="17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3848B9" w:rsidRDefault="00456589">
      <w:pPr>
        <w:pStyle w:val="a3"/>
        <w:spacing w:line="360" w:lineRule="auto"/>
        <w:ind w:left="920" w:right="11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3848B9" w:rsidRDefault="00456589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3848B9" w:rsidRDefault="00456589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3848B9" w:rsidRDefault="00456589">
      <w:pPr>
        <w:pStyle w:val="21"/>
        <w:snapToGrid w:val="0"/>
        <w:spacing w:before="120" w:after="120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3848B9" w:rsidRDefault="00456589">
      <w:pPr>
        <w:pStyle w:val="a5"/>
        <w:spacing w:line="360" w:lineRule="auto"/>
      </w:pPr>
      <w:r>
        <w:rPr>
          <w:lang w:eastAsia="zh-TW"/>
        </w:rPr>
        <w:t xml:space="preserve">      </w:t>
      </w:r>
      <w:r>
        <w:rPr>
          <w:lang w:eastAsia="zh-TW"/>
        </w:rPr>
        <w:t>計畫</w:t>
      </w:r>
      <w:r>
        <w:rPr>
          <w:sz w:val="24"/>
          <w:szCs w:val="24"/>
          <w:lang w:eastAsia="zh-TW"/>
        </w:rPr>
        <w:t>北區專任助理：</w:t>
      </w:r>
      <w:r>
        <w:rPr>
          <w:sz w:val="24"/>
          <w:szCs w:val="24"/>
          <w:lang w:eastAsia="zh-TW"/>
        </w:rPr>
        <w:t>許容展</w:t>
      </w:r>
      <w:r>
        <w:rPr>
          <w:sz w:val="24"/>
          <w:szCs w:val="24"/>
          <w:lang w:eastAsia="zh-TW"/>
        </w:rPr>
        <w:t xml:space="preserve"> (</w:t>
      </w:r>
      <w:r>
        <w:rPr>
          <w:sz w:val="24"/>
          <w:szCs w:val="24"/>
          <w:lang w:eastAsia="zh-TW"/>
        </w:rPr>
        <w:t>臺北市立大學</w:t>
      </w:r>
      <w:r>
        <w:rPr>
          <w:sz w:val="24"/>
          <w:szCs w:val="24"/>
          <w:lang w:eastAsia="zh-TW"/>
        </w:rPr>
        <w:t>)</w:t>
      </w:r>
    </w:p>
    <w:p w:rsidR="003848B9" w:rsidRDefault="00456589">
      <w:pPr>
        <w:spacing w:line="360" w:lineRule="auto"/>
        <w:ind w:left="1030" w:hanging="480"/>
      </w:pPr>
      <w:r>
        <w:rPr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/>
          <w:sz w:val="24"/>
          <w:szCs w:val="24"/>
          <w:lang w:eastAsia="zh-TW"/>
        </w:rPr>
        <w:t>(02)2311-3040</w:t>
      </w:r>
      <w:r>
        <w:rPr>
          <w:rFonts w:ascii="Times New Roman" w:hAnsi="Times New Roman"/>
          <w:sz w:val="24"/>
          <w:szCs w:val="24"/>
          <w:lang w:eastAsia="zh-TW"/>
        </w:rPr>
        <w:t>分機</w:t>
      </w:r>
      <w:r>
        <w:rPr>
          <w:rFonts w:ascii="Times New Roman" w:hAnsi="Times New Roman"/>
          <w:sz w:val="24"/>
          <w:szCs w:val="24"/>
          <w:lang w:eastAsia="zh-TW"/>
        </w:rPr>
        <w:t>4314</w:t>
      </w:r>
    </w:p>
    <w:p w:rsidR="003848B9" w:rsidRDefault="00456589">
      <w:pPr>
        <w:spacing w:line="360" w:lineRule="auto"/>
        <w:ind w:left="660"/>
        <w:sectPr w:rsidR="003848B9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hAnsi="Times New Roman"/>
          <w:sz w:val="24"/>
          <w:szCs w:val="24"/>
          <w:lang w:eastAsia="zh-TW"/>
        </w:rPr>
        <w:t>送件電子信箱：</w:t>
      </w:r>
      <w:hyperlink r:id="rId9" w:history="1">
        <w:r>
          <w:rPr>
            <w:rStyle w:val="aa"/>
            <w:rFonts w:ascii="Times New Roman" w:hAnsi="Times New Roman" w:cs="Times New Roman"/>
            <w:lang w:eastAsia="zh-TW"/>
          </w:rPr>
          <w:t>mgi-ele20@go.utaipei.edu.tw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3848B9" w:rsidRDefault="00456589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3848B9" w:rsidRDefault="00456589">
      <w:pPr>
        <w:snapToGrid w:val="0"/>
        <w:spacing w:before="120" w:after="120" w:line="400" w:lineRule="exact"/>
        <w:jc w:val="center"/>
      </w:pPr>
      <w:r>
        <w:rPr>
          <w:rFonts w:ascii="Times New Roman" w:hAnsi="Times New Roman" w:cs="Times New Roman"/>
          <w:b/>
          <w:sz w:val="40"/>
          <w:szCs w:val="32"/>
          <w:lang w:eastAsia="zh-TW"/>
        </w:rPr>
        <w:t>110</w:t>
      </w:r>
      <w:r>
        <w:rPr>
          <w:rFonts w:ascii="Times New Roman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3848B9" w:rsidRDefault="00456589">
      <w:pPr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hyperlink r:id="rId10" w:history="1">
        <w:r>
          <w:rPr>
            <w:rStyle w:val="aa"/>
            <w:rFonts w:ascii="Times New Roman" w:hAnsi="Times New Roman" w:cs="Times New Roman"/>
            <w:sz w:val="28"/>
            <w:lang w:eastAsia="zh-TW"/>
          </w:rPr>
          <w:t>mgi-ele20@go.utaipei.edu.tw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3848B9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8B9" w:rsidRDefault="0045658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3848B9" w:rsidRDefault="00456589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848B9" w:rsidRDefault="00456589">
      <w:pPr>
        <w:pStyle w:val="21"/>
        <w:spacing w:before="120" w:after="120" w:line="360" w:lineRule="auto"/>
        <w:ind w:left="-57" w:right="0"/>
      </w:pPr>
      <w:r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3848B9" w:rsidRDefault="00456589">
      <w:pPr>
        <w:pStyle w:val="21"/>
        <w:pageBreakBefore/>
        <w:spacing w:before="120" w:after="120" w:line="360" w:lineRule="auto"/>
        <w:ind w:left="-57" w:right="0"/>
        <w:outlineLvl w:val="9"/>
      </w:pPr>
      <w:r>
        <w:rPr>
          <w:rFonts w:ascii="Times New Roman" w:hAnsi="Times New Roman" w:cs="Times New Roman"/>
          <w:b/>
          <w:lang w:eastAsia="zh-TW"/>
        </w:rPr>
        <w:lastRenderedPageBreak/>
        <w:t>附件二：學校送件承諾書</w:t>
      </w:r>
    </w:p>
    <w:p w:rsidR="003848B9" w:rsidRDefault="00456589">
      <w:pPr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110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848B9" w:rsidRDefault="00456589">
      <w:pPr>
        <w:spacing w:before="120" w:after="120"/>
        <w:ind w:left="709" w:right="578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國民小學跨年級教學之專業知能培訓與推動工作計畫</w:t>
      </w:r>
    </w:p>
    <w:p w:rsidR="003848B9" w:rsidRDefault="00456589">
      <w:pPr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848B9" w:rsidRDefault="003848B9">
      <w:pPr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848B9" w:rsidRDefault="00456589">
      <w:pPr>
        <w:snapToGrid w:val="0"/>
        <w:spacing w:before="120" w:after="120" w:line="400" w:lineRule="exact"/>
        <w:jc w:val="both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hAnsi="Times New Roman" w:cs="Times New Roman"/>
          <w:sz w:val="28"/>
          <w:szCs w:val="28"/>
          <w:lang w:eastAsia="zh-TW"/>
        </w:rPr>
        <w:t>110</w:t>
      </w:r>
      <w:r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848B9" w:rsidRDefault="00456589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848B9" w:rsidRDefault="003848B9">
      <w:pPr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848B9" w:rsidRDefault="00456589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848B9" w:rsidRDefault="00456589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848B9" w:rsidRDefault="003848B9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848B9" w:rsidRDefault="00456589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848B9" w:rsidRDefault="00456589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848B9" w:rsidRDefault="00456589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848B9" w:rsidRDefault="00456589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848B9" w:rsidRDefault="00456589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848B9" w:rsidRDefault="00456589">
      <w:pPr>
        <w:spacing w:before="120" w:after="120" w:line="420" w:lineRule="exact"/>
        <w:jc w:val="right"/>
      </w:pPr>
      <w:r>
        <w:rPr>
          <w:rFonts w:ascii="Times New Roman" w:hAnsi="Times New Roman" w:cs="Times New Roman"/>
          <w:noProof/>
          <w:shd w:val="clear" w:color="auto" w:fill="FFFFFF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848B9" w:rsidRDefault="00456589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:rsidR="003848B9" w:rsidRDefault="00456589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:rsidR="003848B9" w:rsidRDefault="00456589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:rsidR="003848B9" w:rsidRDefault="00456589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48B9" w:rsidRDefault="003848B9">
      <w:pPr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</w:p>
    <w:p w:rsidR="003848B9" w:rsidRDefault="003848B9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3848B9" w:rsidRDefault="003848B9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3848B9" w:rsidRDefault="00456589">
      <w:pPr>
        <w:spacing w:before="120" w:after="120"/>
        <w:jc w:val="center"/>
      </w:pPr>
      <w:r>
        <w:rPr>
          <w:rFonts w:ascii="Times New Roman" w:hAnsi="Times New Roman" w:cs="Times New Roman"/>
          <w:spacing w:val="211"/>
          <w:lang w:eastAsia="zh-TW"/>
        </w:rPr>
        <w:t>中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華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民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國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年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月</w:t>
      </w:r>
      <w:r>
        <w:rPr>
          <w:rFonts w:ascii="Times New Roman" w:hAnsi="Times New Roman" w:cs="Times New Roman"/>
          <w:spacing w:val="211"/>
          <w:lang w:eastAsia="zh-TW"/>
        </w:rPr>
        <w:t xml:space="preserve">     </w:t>
      </w:r>
      <w:r>
        <w:rPr>
          <w:rFonts w:ascii="Times New Roman" w:hAnsi="Times New Roman" w:cs="Times New Roman"/>
          <w:spacing w:val="4"/>
          <w:lang w:eastAsia="zh-TW"/>
        </w:rPr>
        <w:t>日</w:t>
      </w:r>
    </w:p>
    <w:p w:rsidR="003848B9" w:rsidRDefault="003848B9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3848B9" w:rsidRDefault="003848B9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3848B9" w:rsidRDefault="00456589">
      <w:pPr>
        <w:pStyle w:val="21"/>
        <w:spacing w:before="120" w:after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r>
        <w:rPr>
          <w:rFonts w:ascii="Times New Roman" w:hAnsi="Times New Roman" w:cs="Times New Roman"/>
          <w:color w:val="0070C0"/>
          <w:lang w:eastAsia="zh-TW"/>
        </w:rPr>
        <w:t>課綱內容為例。</w:t>
      </w:r>
    </w:p>
    <w:p w:rsidR="003848B9" w:rsidRDefault="00456589">
      <w:pPr>
        <w:spacing w:before="120" w:after="120" w:line="360" w:lineRule="auto"/>
        <w:ind w:left="3593" w:right="3553"/>
        <w:rPr>
          <w:rFonts w:ascii="Times New Roman" w:hAnsi="Times New Roman" w:cs="Times New Roman"/>
          <w:b/>
          <w:sz w:val="28"/>
          <w:lang w:eastAsia="zh-TW"/>
        </w:rPr>
      </w:pPr>
      <w:r>
        <w:rPr>
          <w:rFonts w:ascii="Times New Roman" w:hAnsi="Times New Roman" w:cs="Times New Roman"/>
          <w:b/>
          <w:sz w:val="28"/>
          <w:lang w:eastAsia="zh-TW"/>
        </w:rPr>
        <w:t>教案格式</w:t>
      </w:r>
      <w:r>
        <w:rPr>
          <w:rFonts w:ascii="Times New Roman" w:hAnsi="Times New Roman" w:cs="Times New Roman"/>
          <w:b/>
          <w:sz w:val="28"/>
          <w:lang w:eastAsia="zh-TW"/>
        </w:rPr>
        <w:t>-</w:t>
      </w:r>
      <w:r>
        <w:rPr>
          <w:rFonts w:ascii="Times New Roman" w:hAnsi="Times New Roman" w:cs="Times New Roman"/>
          <w:b/>
          <w:sz w:val="28"/>
          <w:lang w:eastAsia="zh-TW"/>
        </w:rPr>
        <w:t>撰寫說明</w:t>
      </w:r>
    </w:p>
    <w:p w:rsidR="003848B9" w:rsidRDefault="00456589">
      <w:pPr>
        <w:spacing w:before="120" w:after="120"/>
        <w:ind w:right="-6"/>
      </w:pPr>
      <w:r>
        <w:rPr>
          <w:rFonts w:ascii="Times New Roman" w:hAnsi="Times New Roman" w:cs="Times New Roman"/>
          <w:sz w:val="24"/>
          <w:lang w:eastAsia="zh-TW"/>
        </w:rPr>
        <w:t xml:space="preserve">※ </w:t>
      </w:r>
      <w:r>
        <w:rPr>
          <w:rFonts w:ascii="Times New Roman" w:hAnsi="Times New Roman" w:cs="Times New Roman"/>
          <w:sz w:val="24"/>
          <w:lang w:eastAsia="zh-TW"/>
        </w:rPr>
        <w:t>教案篇幅：共</w:t>
      </w:r>
      <w:r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lang w:eastAsia="zh-TW"/>
        </w:rPr>
        <w:t>15~20</w:t>
      </w:r>
      <w:r>
        <w:rPr>
          <w:rFonts w:ascii="Times New Roman" w:hAnsi="Times New Roman" w:cs="Times New Roman"/>
          <w:sz w:val="24"/>
          <w:lang w:eastAsia="zh-TW"/>
        </w:rPr>
        <w:t>頁</w:t>
      </w:r>
      <w:r>
        <w:rPr>
          <w:rFonts w:ascii="Times New Roman" w:hAnsi="Times New Roman" w:cs="Times New Roman"/>
          <w:sz w:val="24"/>
          <w:lang w:eastAsia="zh-TW"/>
        </w:rPr>
        <w:t>(</w:t>
      </w:r>
      <w:r>
        <w:rPr>
          <w:rFonts w:ascii="Times New Roman" w:hAnsi="Times New Roman" w:cs="Times New Roman"/>
          <w:sz w:val="24"/>
          <w:lang w:eastAsia="zh-TW"/>
        </w:rPr>
        <w:t>包含附件</w:t>
      </w:r>
      <w:r>
        <w:rPr>
          <w:rFonts w:ascii="Times New Roman" w:hAnsi="Times New Roman" w:cs="Times New Roman"/>
          <w:sz w:val="24"/>
          <w:lang w:eastAsia="zh-TW"/>
        </w:rPr>
        <w:t>)</w:t>
      </w:r>
      <w:r>
        <w:rPr>
          <w:rFonts w:ascii="Times New Roman" w:hAnsi="Times New Roman" w:cs="Times New Roman"/>
          <w:sz w:val="24"/>
          <w:lang w:eastAsia="zh-TW"/>
        </w:rPr>
        <w:t>；教案字體大小：</w:t>
      </w:r>
      <w:r>
        <w:rPr>
          <w:rFonts w:ascii="Times New Roman" w:hAnsi="Times New Roman" w:cs="Times New Roman"/>
          <w:sz w:val="24"/>
          <w:lang w:eastAsia="zh-TW"/>
        </w:rPr>
        <w:t>12</w:t>
      </w:r>
    </w:p>
    <w:p w:rsidR="003848B9" w:rsidRDefault="00456589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，尤其進行分組時，應說明分組依據。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848B9" w:rsidRDefault="00456589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3848B9" w:rsidRDefault="00456589">
      <w:pPr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3848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456589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分組方式</w:t>
            </w:r>
          </w:p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教學實施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檢討與反思：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:rsidR="003848B9" w:rsidRDefault="00456589">
      <w:pPr>
        <w:spacing w:before="120" w:after="120"/>
        <w:rPr>
          <w:rFonts w:ascii="Times New Roman" w:hAnsi="Times New Roman" w:cs="Times New Roman"/>
          <w:b/>
          <w:bCs/>
          <w:sz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:rsidR="003848B9" w:rsidRDefault="00456589">
      <w:pPr>
        <w:spacing w:before="120" w:after="120"/>
      </w:pPr>
      <w:r>
        <w:rPr>
          <w:rFonts w:ascii="Times New Roman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:rsidR="003848B9" w:rsidRDefault="00456589">
      <w:pPr>
        <w:pageBreakBefore/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3848B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3848B9" w:rsidRDefault="00456589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456589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3848B9" w:rsidRDefault="0045658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3848B9" w:rsidRDefault="003848B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3848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教學實施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456589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3848B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8B9" w:rsidRDefault="003848B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8B9" w:rsidRDefault="00456589">
            <w:pPr>
              <w:spacing w:before="120" w:after="120" w:line="40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檢討與反思：</w:t>
            </w:r>
          </w:p>
          <w:p w:rsidR="003848B9" w:rsidRDefault="003848B9">
            <w:pPr>
              <w:spacing w:before="120" w:after="120" w:line="40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848B9" w:rsidRDefault="003848B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848B9" w:rsidRDefault="00456589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:rsidR="003848B9" w:rsidRDefault="00456589"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:rsidR="003848B9" w:rsidRDefault="003848B9">
      <w:pPr>
        <w:rPr>
          <w:lang w:eastAsia="zh-TW"/>
        </w:rPr>
      </w:pPr>
    </w:p>
    <w:sectPr w:rsidR="003848B9">
      <w:headerReference w:type="default" r:id="rId11"/>
      <w:footerReference w:type="default" r:id="rId12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89" w:rsidRDefault="00456589">
      <w:r>
        <w:separator/>
      </w:r>
    </w:p>
  </w:endnote>
  <w:endnote w:type="continuationSeparator" w:id="0">
    <w:p w:rsidR="00456589" w:rsidRDefault="004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C4" w:rsidRDefault="00456589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4561C4" w:rsidRDefault="00456589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C4" w:rsidRDefault="00456589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4561C4" w:rsidRDefault="00456589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89" w:rsidRDefault="00456589">
      <w:r>
        <w:rPr>
          <w:color w:val="000000"/>
        </w:rPr>
        <w:separator/>
      </w:r>
    </w:p>
  </w:footnote>
  <w:footnote w:type="continuationSeparator" w:id="0">
    <w:p w:rsidR="00456589" w:rsidRDefault="0045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C4" w:rsidRDefault="00456589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82F1B"/>
    <w:multiLevelType w:val="multilevel"/>
    <w:tmpl w:val="AB463C9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8B9"/>
    <w:rsid w:val="003848B9"/>
    <w:rsid w:val="00456589"/>
    <w:rsid w:val="00B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10878-ECD4-4155-9AA3-B26A5A3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c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gi-ele20@go.utaipei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i-ele20@go.utaipei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dcterms:created xsi:type="dcterms:W3CDTF">2021-04-21T02:35:00Z</dcterms:created>
  <dcterms:modified xsi:type="dcterms:W3CDTF">2021-04-21T02:35:00Z</dcterms:modified>
</cp:coreProperties>
</file>